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4E84" w:rsidRDefault="00714E84">
      <w:pPr>
        <w:spacing w:line="500" w:lineRule="exact"/>
        <w:jc w:val="center"/>
        <w:rPr>
          <w:rFonts w:ascii="方正小标宋简体" w:eastAsia="方正小标宋简体"/>
          <w:sz w:val="36"/>
          <w:szCs w:val="36"/>
        </w:rPr>
      </w:pPr>
      <w:r>
        <w:rPr>
          <w:rFonts w:ascii="方正小标宋简体" w:eastAsia="方正小标宋简体" w:hint="eastAsia"/>
          <w:sz w:val="36"/>
          <w:szCs w:val="36"/>
        </w:rPr>
        <w:t>河南省“新梦想”大学生出国（境）就业工程</w:t>
      </w:r>
    </w:p>
    <w:p w:rsidR="00714E84" w:rsidRDefault="00714E84" w:rsidP="00F40D23">
      <w:pPr>
        <w:spacing w:after="0" w:line="360" w:lineRule="auto"/>
        <w:ind w:firstLineChars="200" w:firstLine="31680"/>
        <w:rPr>
          <w:rFonts w:ascii="仿宋_GB2312" w:eastAsia="仿宋_GB2312"/>
          <w:sz w:val="28"/>
          <w:szCs w:val="28"/>
        </w:rPr>
      </w:pPr>
    </w:p>
    <w:p w:rsidR="00714E84" w:rsidRPr="00202214" w:rsidRDefault="00714E84" w:rsidP="00F40D23">
      <w:pPr>
        <w:spacing w:after="0" w:line="360" w:lineRule="auto"/>
        <w:ind w:firstLineChars="200" w:firstLine="31680"/>
        <w:rPr>
          <w:rFonts w:ascii="仿宋_GB2312" w:eastAsia="仿宋_GB2312"/>
          <w:sz w:val="30"/>
          <w:szCs w:val="30"/>
        </w:rPr>
      </w:pPr>
      <w:r w:rsidRPr="00153BFD">
        <w:rPr>
          <w:rFonts w:ascii="仿宋_GB2312" w:eastAsia="仿宋_GB2312" w:hint="eastAsia"/>
          <w:sz w:val="30"/>
          <w:szCs w:val="30"/>
        </w:rPr>
        <w:t>大</w:t>
      </w:r>
      <w:r>
        <w:rPr>
          <w:rFonts w:ascii="仿宋_GB2312" w:eastAsia="仿宋_GB2312" w:hint="eastAsia"/>
          <w:sz w:val="30"/>
          <w:szCs w:val="30"/>
        </w:rPr>
        <w:t>中专毕业生是宝贵的人才资源，是重要的民生工程</w:t>
      </w:r>
      <w:r w:rsidRPr="00153BFD">
        <w:rPr>
          <w:rFonts w:ascii="仿宋_GB2312" w:eastAsia="仿宋_GB2312" w:hint="eastAsia"/>
          <w:sz w:val="30"/>
          <w:szCs w:val="30"/>
        </w:rPr>
        <w:t>，一直是党和政府就业工作中的重点。多年来</w:t>
      </w:r>
      <w:r>
        <w:rPr>
          <w:rFonts w:ascii="仿宋_GB2312" w:eastAsia="仿宋_GB2312" w:hint="eastAsia"/>
          <w:sz w:val="30"/>
          <w:szCs w:val="30"/>
        </w:rPr>
        <w:t>河南省教育系统高度重视高校毕业生就业工作，在省有关领导的关心指导下，在各有关厅局的协力支持下，我省已</w:t>
      </w:r>
      <w:r w:rsidRPr="00153BFD">
        <w:rPr>
          <w:rFonts w:ascii="仿宋_GB2312" w:eastAsia="仿宋_GB2312" w:hint="eastAsia"/>
          <w:sz w:val="30"/>
          <w:szCs w:val="30"/>
        </w:rPr>
        <w:t>构建了完善的就业</w:t>
      </w:r>
      <w:r>
        <w:rPr>
          <w:rFonts w:ascii="仿宋_GB2312" w:eastAsia="仿宋_GB2312" w:hint="eastAsia"/>
          <w:sz w:val="30"/>
          <w:szCs w:val="30"/>
        </w:rPr>
        <w:t>创业</w:t>
      </w:r>
      <w:r w:rsidRPr="00153BFD">
        <w:rPr>
          <w:rFonts w:ascii="仿宋_GB2312" w:eastAsia="仿宋_GB2312" w:hint="eastAsia"/>
          <w:sz w:val="30"/>
          <w:szCs w:val="30"/>
        </w:rPr>
        <w:t>指导服务体系，基层就业</w:t>
      </w:r>
      <w:r>
        <w:rPr>
          <w:rFonts w:ascii="仿宋_GB2312" w:eastAsia="仿宋_GB2312" w:hint="eastAsia"/>
          <w:sz w:val="30"/>
          <w:szCs w:val="30"/>
        </w:rPr>
        <w:t>、自主创业</w:t>
      </w:r>
      <w:r w:rsidRPr="00153BFD">
        <w:rPr>
          <w:rFonts w:ascii="仿宋_GB2312" w:eastAsia="仿宋_GB2312" w:hint="eastAsia"/>
          <w:sz w:val="30"/>
          <w:szCs w:val="30"/>
        </w:rPr>
        <w:t>人数明显增多</w:t>
      </w:r>
      <w:r>
        <w:rPr>
          <w:rFonts w:ascii="仿宋_GB2312" w:eastAsia="仿宋_GB2312" w:hint="eastAsia"/>
          <w:sz w:val="30"/>
          <w:szCs w:val="30"/>
        </w:rPr>
        <w:t>，</w:t>
      </w:r>
      <w:r w:rsidRPr="00153BFD">
        <w:rPr>
          <w:rFonts w:ascii="仿宋_GB2312" w:eastAsia="仿宋_GB2312" w:hint="eastAsia"/>
          <w:sz w:val="30"/>
          <w:szCs w:val="30"/>
        </w:rPr>
        <w:t>毕业生的就业竞争力和适应性</w:t>
      </w:r>
      <w:r>
        <w:rPr>
          <w:rFonts w:ascii="仿宋_GB2312" w:eastAsia="仿宋_GB2312" w:hint="eastAsia"/>
          <w:sz w:val="30"/>
          <w:szCs w:val="30"/>
        </w:rPr>
        <w:t>明显提升</w:t>
      </w:r>
      <w:r w:rsidRPr="00153BFD">
        <w:rPr>
          <w:rFonts w:ascii="仿宋_GB2312" w:eastAsia="仿宋_GB2312" w:hint="eastAsia"/>
          <w:sz w:val="30"/>
          <w:szCs w:val="30"/>
        </w:rPr>
        <w:t>。</w:t>
      </w:r>
      <w:r>
        <w:rPr>
          <w:rFonts w:ascii="仿宋_GB2312" w:eastAsia="仿宋_GB2312" w:hint="eastAsia"/>
          <w:sz w:val="30"/>
          <w:szCs w:val="30"/>
        </w:rPr>
        <w:t>为进一步拓宽毕业生就业渠道，推动实现毕业生高质量的就业，为更多的学生提供开拓视野提升自我的工作岗位，也为郑州航空港综合试验区以及国家“一带一路”等战略储备更多国际化就业背景的高端人才，自</w:t>
      </w:r>
      <w:r>
        <w:rPr>
          <w:rFonts w:ascii="仿宋_GB2312" w:eastAsia="仿宋_GB2312"/>
          <w:sz w:val="30"/>
          <w:szCs w:val="30"/>
        </w:rPr>
        <w:t>2013</w:t>
      </w:r>
      <w:r>
        <w:rPr>
          <w:rFonts w:ascii="仿宋_GB2312" w:eastAsia="仿宋_GB2312" w:hint="eastAsia"/>
          <w:sz w:val="30"/>
          <w:szCs w:val="30"/>
        </w:rPr>
        <w:t>年起，省教育厅联合有关厅局探索开拓了我省毕业生国际化就业渠道，</w:t>
      </w:r>
      <w:r>
        <w:rPr>
          <w:rFonts w:ascii="仿宋_GB2312" w:eastAsia="仿宋_GB2312"/>
          <w:sz w:val="30"/>
          <w:szCs w:val="30"/>
        </w:rPr>
        <w:t>2014</w:t>
      </w:r>
      <w:r>
        <w:rPr>
          <w:rFonts w:ascii="仿宋_GB2312" w:eastAsia="仿宋_GB2312" w:hint="eastAsia"/>
          <w:sz w:val="30"/>
          <w:szCs w:val="30"/>
        </w:rPr>
        <w:t>年联合开展了“新梦想大学生出国就业工程”。目前</w:t>
      </w:r>
      <w:r w:rsidRPr="00EA7535">
        <w:rPr>
          <w:rFonts w:ascii="仿宋_GB2312" w:eastAsia="仿宋_GB2312" w:hint="eastAsia"/>
          <w:sz w:val="30"/>
          <w:szCs w:val="30"/>
        </w:rPr>
        <w:t>已有</w:t>
      </w:r>
      <w:r w:rsidRPr="00EA7535">
        <w:rPr>
          <w:rFonts w:ascii="仿宋_GB2312" w:eastAsia="仿宋_GB2312"/>
          <w:sz w:val="30"/>
          <w:szCs w:val="30"/>
        </w:rPr>
        <w:t>400</w:t>
      </w:r>
      <w:r w:rsidRPr="00EA7535">
        <w:rPr>
          <w:rFonts w:ascii="仿宋_GB2312" w:eastAsia="仿宋_GB2312" w:hint="eastAsia"/>
          <w:sz w:val="30"/>
          <w:szCs w:val="30"/>
        </w:rPr>
        <w:t>余名优秀的大学生走出国门赴美国、新加坡、阿联酋等国家实现国际化就业。我省高校毕业生受到国外用人单位的</w:t>
      </w:r>
      <w:r>
        <w:rPr>
          <w:rFonts w:ascii="仿宋_GB2312" w:eastAsia="仿宋_GB2312" w:hint="eastAsia"/>
          <w:sz w:val="30"/>
          <w:szCs w:val="30"/>
        </w:rPr>
        <w:t>积极</w:t>
      </w:r>
      <w:r w:rsidRPr="00EA7535">
        <w:rPr>
          <w:rFonts w:ascii="仿宋_GB2312" w:eastAsia="仿宋_GB2312" w:hint="eastAsia"/>
          <w:sz w:val="30"/>
          <w:szCs w:val="30"/>
        </w:rPr>
        <w:t>好评，为河南和河南教育争光添彩。</w:t>
      </w:r>
      <w:r>
        <w:rPr>
          <w:rFonts w:ascii="仿宋_GB2312" w:eastAsia="仿宋_GB2312" w:hint="eastAsia"/>
          <w:sz w:val="30"/>
          <w:szCs w:val="30"/>
        </w:rPr>
        <w:t>为</w:t>
      </w:r>
      <w:r w:rsidRPr="00202214">
        <w:rPr>
          <w:rFonts w:ascii="仿宋_GB2312" w:eastAsia="仿宋_GB2312" w:hint="eastAsia"/>
          <w:sz w:val="30"/>
          <w:szCs w:val="30"/>
        </w:rPr>
        <w:t>努力做好经济新常态下我省就业创业工作，河南促进大学生就业职业培训学校（以下简称“培训学校”）</w:t>
      </w:r>
      <w:r>
        <w:rPr>
          <w:rFonts w:ascii="仿宋_GB2312" w:eastAsia="仿宋_GB2312" w:hint="eastAsia"/>
          <w:sz w:val="30"/>
          <w:szCs w:val="30"/>
        </w:rPr>
        <w:t>正在</w:t>
      </w:r>
      <w:r w:rsidRPr="00202214">
        <w:rPr>
          <w:rFonts w:ascii="仿宋_GB2312" w:eastAsia="仿宋_GB2312" w:hint="eastAsia"/>
          <w:sz w:val="30"/>
          <w:szCs w:val="30"/>
        </w:rPr>
        <w:t>开展“</w:t>
      </w:r>
      <w:r>
        <w:rPr>
          <w:rFonts w:ascii="仿宋_GB2312" w:eastAsia="仿宋_GB2312" w:hint="eastAsia"/>
          <w:sz w:val="30"/>
          <w:szCs w:val="30"/>
        </w:rPr>
        <w:t>河南省新梦想大学生出国（境）就业工程”（以下简称“出国就业工程”），现将出国就业工程情况介绍如下：</w:t>
      </w:r>
    </w:p>
    <w:p w:rsidR="00714E84" w:rsidRDefault="00714E84" w:rsidP="00F40D23">
      <w:pPr>
        <w:spacing w:line="360" w:lineRule="auto"/>
        <w:ind w:firstLineChars="200" w:firstLine="31680"/>
        <w:rPr>
          <w:rFonts w:ascii="黑体" w:eastAsia="黑体" w:hAnsi="黑体"/>
          <w:sz w:val="32"/>
          <w:szCs w:val="32"/>
        </w:rPr>
      </w:pPr>
      <w:r>
        <w:rPr>
          <w:rFonts w:ascii="黑体" w:eastAsia="黑体" w:hAnsi="黑体" w:hint="eastAsia"/>
          <w:sz w:val="32"/>
          <w:szCs w:val="32"/>
        </w:rPr>
        <w:t>一、推进出国就业工程目的</w:t>
      </w:r>
    </w:p>
    <w:p w:rsidR="00714E84" w:rsidRDefault="00714E84" w:rsidP="00F40D23">
      <w:pPr>
        <w:spacing w:line="360" w:lineRule="auto"/>
        <w:ind w:firstLineChars="200" w:firstLine="31680"/>
        <w:rPr>
          <w:rFonts w:ascii="仿宋_GB2312" w:eastAsia="仿宋_GB2312"/>
          <w:sz w:val="30"/>
          <w:szCs w:val="30"/>
        </w:rPr>
      </w:pPr>
      <w:r w:rsidRPr="00153BFD">
        <w:rPr>
          <w:rFonts w:ascii="仿宋_GB2312" w:eastAsia="仿宋_GB2312" w:hint="eastAsia"/>
          <w:sz w:val="30"/>
          <w:szCs w:val="30"/>
        </w:rPr>
        <w:t>当前，从国际看，世界经济进入深度转型调整期，经济复苏缓慢，新兴经济体增长动能减弱，国际人才市场需求不足；从国内看，我国正致力于转方式调结构促增长，</w:t>
      </w:r>
      <w:r>
        <w:rPr>
          <w:rFonts w:ascii="仿宋_GB2312" w:eastAsia="仿宋_GB2312" w:hint="eastAsia"/>
          <w:sz w:val="30"/>
          <w:szCs w:val="30"/>
        </w:rPr>
        <w:t>“一带一路”国家战略发展</w:t>
      </w:r>
      <w:r w:rsidRPr="00153BFD">
        <w:rPr>
          <w:rFonts w:ascii="仿宋_GB2312" w:eastAsia="仿宋_GB2312" w:hint="eastAsia"/>
          <w:sz w:val="30"/>
          <w:szCs w:val="30"/>
        </w:rPr>
        <w:t>的关键时期，经济逐渐回升趋稳，但平稳增长压力依然很大，结构性矛盾突出</w:t>
      </w:r>
      <w:r>
        <w:rPr>
          <w:rFonts w:ascii="仿宋_GB2312" w:eastAsia="仿宋_GB2312" w:hint="eastAsia"/>
          <w:sz w:val="30"/>
          <w:szCs w:val="30"/>
        </w:rPr>
        <w:t>；</w:t>
      </w:r>
      <w:r w:rsidRPr="00153BFD">
        <w:rPr>
          <w:rFonts w:ascii="仿宋_GB2312" w:eastAsia="仿宋_GB2312" w:hint="eastAsia"/>
          <w:sz w:val="30"/>
          <w:szCs w:val="30"/>
        </w:rPr>
        <w:t>从我省看，我省正处于爬坡过坎、攻坚转型的关键时期，但是市场需求拉动乏力，后续发展动力不足。国家粮食生产核心区、中原经济区、郑州航空港经济综合实验区三大战略的实施，为我省经济社会发展提供了前所未有的历史机遇，</w:t>
      </w:r>
      <w:r>
        <w:rPr>
          <w:rFonts w:ascii="仿宋_GB2312" w:eastAsia="仿宋_GB2312" w:hint="eastAsia"/>
          <w:sz w:val="30"/>
          <w:szCs w:val="30"/>
        </w:rPr>
        <w:t>这就要求我们尽快把巨大的人口压力转换为人力资源优势。</w:t>
      </w:r>
    </w:p>
    <w:p w:rsidR="00714E84" w:rsidRPr="00B079B9" w:rsidRDefault="00714E84" w:rsidP="00F40D23">
      <w:pPr>
        <w:spacing w:after="0" w:line="360" w:lineRule="auto"/>
        <w:ind w:firstLineChars="200" w:firstLine="31680"/>
        <w:rPr>
          <w:rFonts w:ascii="仿宋_GB2312" w:eastAsia="仿宋_GB2312"/>
          <w:sz w:val="30"/>
          <w:szCs w:val="30"/>
        </w:rPr>
      </w:pPr>
      <w:r w:rsidRPr="00D44801">
        <w:rPr>
          <w:rFonts w:ascii="仿宋_GB2312" w:eastAsia="仿宋_GB2312" w:hint="eastAsia"/>
          <w:sz w:val="30"/>
          <w:szCs w:val="30"/>
        </w:rPr>
        <w:t>第十四次</w:t>
      </w:r>
      <w:r>
        <w:rPr>
          <w:rFonts w:ascii="仿宋_GB2312" w:eastAsia="仿宋_GB2312" w:hint="eastAsia"/>
          <w:sz w:val="30"/>
          <w:szCs w:val="30"/>
        </w:rPr>
        <w:t>“上合会议”在郑州的召开标志着我省向国际化都市迈进的步伐进一步加快，对国际化的人才需求进一步加大。立足于此，作为把握历史机遇的重要的人力资源战略，储备国际化的高水平人才</w:t>
      </w:r>
      <w:r w:rsidRPr="00153BFD">
        <w:rPr>
          <w:rFonts w:ascii="仿宋_GB2312" w:eastAsia="仿宋_GB2312" w:hint="eastAsia"/>
          <w:sz w:val="30"/>
          <w:szCs w:val="30"/>
        </w:rPr>
        <w:t>对大中专毕业生就业工作提出更高的标准和要求。</w:t>
      </w:r>
      <w:r>
        <w:rPr>
          <w:rFonts w:ascii="仿宋_GB2312" w:eastAsia="仿宋_GB2312" w:hint="eastAsia"/>
          <w:sz w:val="30"/>
          <w:szCs w:val="30"/>
        </w:rPr>
        <w:t>为</w:t>
      </w:r>
      <w:r w:rsidRPr="00EA7535">
        <w:rPr>
          <w:rFonts w:ascii="仿宋_GB2312" w:eastAsia="仿宋_GB2312" w:hint="eastAsia"/>
          <w:sz w:val="30"/>
          <w:szCs w:val="30"/>
        </w:rPr>
        <w:t>进一步贯彻落实《国务院关于进一步做好新形势下就业创业工作的意见》（国发〔</w:t>
      </w:r>
      <w:r w:rsidRPr="00EA7535">
        <w:rPr>
          <w:rFonts w:ascii="仿宋_GB2312" w:eastAsia="仿宋_GB2312"/>
          <w:sz w:val="30"/>
          <w:szCs w:val="30"/>
        </w:rPr>
        <w:t>2015</w:t>
      </w:r>
      <w:r w:rsidRPr="00EA7535">
        <w:rPr>
          <w:rFonts w:ascii="仿宋_GB2312" w:eastAsia="仿宋_GB2312" w:hint="eastAsia"/>
          <w:sz w:val="30"/>
          <w:szCs w:val="30"/>
        </w:rPr>
        <w:t>〕</w:t>
      </w:r>
      <w:r w:rsidRPr="00EA7535">
        <w:rPr>
          <w:rFonts w:ascii="仿宋_GB2312" w:eastAsia="仿宋_GB2312"/>
          <w:sz w:val="30"/>
          <w:szCs w:val="30"/>
        </w:rPr>
        <w:t>23</w:t>
      </w:r>
      <w:r w:rsidRPr="00EA7535">
        <w:rPr>
          <w:rFonts w:ascii="仿宋_GB2312" w:eastAsia="仿宋_GB2312" w:hint="eastAsia"/>
          <w:sz w:val="30"/>
          <w:szCs w:val="30"/>
        </w:rPr>
        <w:t>号）、河南省教育厅等十二部门《关于联合开展河南省</w:t>
      </w:r>
      <w:r w:rsidRPr="00EA7535">
        <w:rPr>
          <w:rFonts w:ascii="仿宋_GB2312" w:eastAsia="仿宋_GB2312"/>
          <w:sz w:val="30"/>
          <w:szCs w:val="30"/>
        </w:rPr>
        <w:t>2016</w:t>
      </w:r>
      <w:r w:rsidRPr="00EA7535">
        <w:rPr>
          <w:rFonts w:ascii="仿宋_GB2312" w:eastAsia="仿宋_GB2312" w:hint="eastAsia"/>
          <w:sz w:val="30"/>
          <w:szCs w:val="30"/>
        </w:rPr>
        <w:t>届高校毕业生“新梦想”就业创业公益帮扶行动的通知》（教学</w:t>
      </w:r>
      <w:r w:rsidRPr="00EA7535">
        <w:rPr>
          <w:rFonts w:ascii="仿宋_GB2312" w:eastAsia="仿宋_GB2312"/>
          <w:sz w:val="30"/>
          <w:szCs w:val="30"/>
        </w:rPr>
        <w:t>[2015]939</w:t>
      </w:r>
      <w:r w:rsidRPr="00EA7535">
        <w:rPr>
          <w:rFonts w:ascii="仿宋_GB2312" w:eastAsia="仿宋_GB2312" w:hint="eastAsia"/>
          <w:sz w:val="30"/>
          <w:szCs w:val="30"/>
        </w:rPr>
        <w:t>号）精神，通过组织</w:t>
      </w:r>
      <w:r>
        <w:rPr>
          <w:rFonts w:ascii="仿宋_GB2312" w:eastAsia="仿宋_GB2312" w:hint="eastAsia"/>
          <w:sz w:val="30"/>
          <w:szCs w:val="30"/>
        </w:rPr>
        <w:t>我省高校优秀毕业生赴境外高质量就业岗位就业，</w:t>
      </w:r>
      <w:r w:rsidRPr="00EA7535">
        <w:rPr>
          <w:rFonts w:ascii="仿宋_GB2312" w:eastAsia="仿宋_GB2312" w:hint="eastAsia"/>
          <w:sz w:val="30"/>
          <w:szCs w:val="30"/>
        </w:rPr>
        <w:t>搭建我省高校</w:t>
      </w:r>
      <w:r>
        <w:rPr>
          <w:rFonts w:ascii="仿宋_GB2312" w:eastAsia="仿宋_GB2312" w:hint="eastAsia"/>
          <w:sz w:val="30"/>
          <w:szCs w:val="30"/>
        </w:rPr>
        <w:t>毕业生</w:t>
      </w:r>
      <w:r w:rsidRPr="00EA7535">
        <w:rPr>
          <w:rFonts w:ascii="仿宋_GB2312" w:eastAsia="仿宋_GB2312" w:hint="eastAsia"/>
          <w:sz w:val="30"/>
          <w:szCs w:val="30"/>
        </w:rPr>
        <w:t>与</w:t>
      </w:r>
      <w:r>
        <w:rPr>
          <w:rFonts w:ascii="仿宋_GB2312" w:eastAsia="仿宋_GB2312" w:hint="eastAsia"/>
          <w:sz w:val="30"/>
          <w:szCs w:val="30"/>
        </w:rPr>
        <w:t>境外</w:t>
      </w:r>
      <w:r w:rsidRPr="00EA7535">
        <w:rPr>
          <w:rFonts w:ascii="仿宋_GB2312" w:eastAsia="仿宋_GB2312" w:hint="eastAsia"/>
          <w:sz w:val="30"/>
          <w:szCs w:val="30"/>
        </w:rPr>
        <w:t>用人单位的桥梁，</w:t>
      </w:r>
      <w:r>
        <w:rPr>
          <w:rFonts w:ascii="仿宋_GB2312" w:eastAsia="仿宋_GB2312" w:hint="eastAsia"/>
          <w:sz w:val="30"/>
          <w:szCs w:val="30"/>
        </w:rPr>
        <w:t>进一步拓宽我省高校毕业生的国际化视野提升综合能力，反馈</w:t>
      </w:r>
      <w:r w:rsidRPr="00EA7535">
        <w:rPr>
          <w:rFonts w:ascii="仿宋_GB2312" w:eastAsia="仿宋_GB2312" w:hint="eastAsia"/>
          <w:sz w:val="30"/>
          <w:szCs w:val="30"/>
        </w:rPr>
        <w:t>以就业为导向的人才</w:t>
      </w:r>
      <w:r>
        <w:rPr>
          <w:rFonts w:ascii="仿宋_GB2312" w:eastAsia="仿宋_GB2312" w:hint="eastAsia"/>
          <w:sz w:val="30"/>
          <w:szCs w:val="30"/>
        </w:rPr>
        <w:t>培养</w:t>
      </w:r>
      <w:r w:rsidRPr="00EA7535">
        <w:rPr>
          <w:rFonts w:ascii="仿宋_GB2312" w:eastAsia="仿宋_GB2312" w:hint="eastAsia"/>
          <w:sz w:val="30"/>
          <w:szCs w:val="30"/>
        </w:rPr>
        <w:t>的模式的进一步提升，弘扬中原文化，</w:t>
      </w:r>
      <w:r>
        <w:rPr>
          <w:rFonts w:ascii="仿宋_GB2312" w:eastAsia="仿宋_GB2312" w:hint="eastAsia"/>
          <w:sz w:val="30"/>
          <w:szCs w:val="30"/>
        </w:rPr>
        <w:t>实现</w:t>
      </w:r>
      <w:r w:rsidRPr="00EA7535">
        <w:rPr>
          <w:rFonts w:ascii="仿宋_GB2312" w:eastAsia="仿宋_GB2312" w:hint="eastAsia"/>
          <w:sz w:val="30"/>
          <w:szCs w:val="30"/>
        </w:rPr>
        <w:t>我省更多的大学生走向国际就业市场，获得国际化高质量的就业岗位。</w:t>
      </w:r>
    </w:p>
    <w:p w:rsidR="00714E84" w:rsidRDefault="00714E84" w:rsidP="00F40D23">
      <w:pPr>
        <w:spacing w:line="360" w:lineRule="auto"/>
        <w:ind w:firstLineChars="200" w:firstLine="31680"/>
        <w:rPr>
          <w:rFonts w:ascii="黑体" w:eastAsia="黑体" w:hAnsi="黑体"/>
          <w:sz w:val="28"/>
          <w:szCs w:val="28"/>
        </w:rPr>
      </w:pPr>
      <w:r w:rsidRPr="00B079B9">
        <w:rPr>
          <w:rFonts w:ascii="黑体" w:eastAsia="黑体" w:hAnsi="黑体" w:hint="eastAsia"/>
          <w:sz w:val="32"/>
          <w:szCs w:val="32"/>
        </w:rPr>
        <w:t>二、出国（境）就业工程简介</w:t>
      </w:r>
    </w:p>
    <w:p w:rsidR="00714E84" w:rsidRPr="00B079B9" w:rsidRDefault="00714E84" w:rsidP="00F40D23">
      <w:pPr>
        <w:spacing w:after="0" w:line="360" w:lineRule="auto"/>
        <w:ind w:firstLineChars="200" w:firstLine="31680"/>
        <w:rPr>
          <w:rFonts w:ascii="仿宋_GB2312" w:eastAsia="仿宋_GB2312"/>
          <w:b/>
          <w:sz w:val="30"/>
          <w:szCs w:val="30"/>
        </w:rPr>
      </w:pPr>
      <w:r w:rsidRPr="00B079B9">
        <w:rPr>
          <w:rFonts w:ascii="仿宋_GB2312" w:eastAsia="仿宋_GB2312"/>
          <w:b/>
          <w:sz w:val="30"/>
          <w:szCs w:val="30"/>
        </w:rPr>
        <w:t>1.</w:t>
      </w:r>
      <w:r w:rsidRPr="00B079B9">
        <w:rPr>
          <w:rFonts w:ascii="仿宋_GB2312" w:eastAsia="仿宋_GB2312" w:hint="eastAsia"/>
          <w:b/>
          <w:sz w:val="30"/>
          <w:szCs w:val="30"/>
        </w:rPr>
        <w:t>工程组织单位</w:t>
      </w:r>
    </w:p>
    <w:p w:rsidR="00714E84" w:rsidRPr="00B079B9" w:rsidRDefault="00714E84" w:rsidP="00F40D23">
      <w:pPr>
        <w:spacing w:after="0" w:line="360" w:lineRule="auto"/>
        <w:ind w:firstLineChars="200" w:firstLine="31680"/>
        <w:rPr>
          <w:rFonts w:ascii="仿宋_GB2312" w:eastAsia="仿宋_GB2312"/>
          <w:sz w:val="30"/>
          <w:szCs w:val="30"/>
        </w:rPr>
      </w:pPr>
      <w:r w:rsidRPr="00B079B9">
        <w:rPr>
          <w:rFonts w:ascii="仿宋_GB2312" w:eastAsia="仿宋_GB2312" w:hint="eastAsia"/>
          <w:sz w:val="30"/>
          <w:szCs w:val="30"/>
        </w:rPr>
        <w:t>主办单位：河南省教育厅</w:t>
      </w:r>
    </w:p>
    <w:p w:rsidR="00714E84" w:rsidRPr="00B079B9" w:rsidRDefault="00714E84" w:rsidP="00F40D23">
      <w:pPr>
        <w:spacing w:after="0" w:line="360" w:lineRule="auto"/>
        <w:ind w:firstLineChars="700" w:firstLine="31680"/>
        <w:rPr>
          <w:rFonts w:ascii="仿宋_GB2312" w:eastAsia="仿宋_GB2312"/>
          <w:sz w:val="30"/>
          <w:szCs w:val="30"/>
        </w:rPr>
      </w:pPr>
      <w:r w:rsidRPr="00B079B9">
        <w:rPr>
          <w:rFonts w:ascii="仿宋_GB2312" w:eastAsia="仿宋_GB2312" w:hint="eastAsia"/>
          <w:sz w:val="30"/>
          <w:szCs w:val="30"/>
        </w:rPr>
        <w:t>中国国际贸易促进委员会河南省委员会</w:t>
      </w:r>
    </w:p>
    <w:p w:rsidR="00714E84" w:rsidRPr="00B079B9" w:rsidRDefault="00714E84" w:rsidP="00F40D23">
      <w:pPr>
        <w:spacing w:after="0" w:line="360" w:lineRule="auto"/>
        <w:ind w:firstLineChars="200" w:firstLine="31680"/>
        <w:rPr>
          <w:rFonts w:ascii="仿宋_GB2312" w:eastAsia="仿宋_GB2312"/>
          <w:sz w:val="30"/>
          <w:szCs w:val="30"/>
        </w:rPr>
      </w:pPr>
      <w:r w:rsidRPr="00B079B9">
        <w:rPr>
          <w:rFonts w:ascii="仿宋_GB2312" w:eastAsia="仿宋_GB2312" w:hint="eastAsia"/>
          <w:sz w:val="30"/>
          <w:szCs w:val="30"/>
        </w:rPr>
        <w:t>承办单位：河南促进大学生就业职业培训学校</w:t>
      </w:r>
    </w:p>
    <w:p w:rsidR="00714E84" w:rsidRPr="00B079B9" w:rsidRDefault="00714E84" w:rsidP="00F40D23">
      <w:pPr>
        <w:spacing w:after="0" w:line="360" w:lineRule="auto"/>
        <w:ind w:firstLineChars="200" w:firstLine="31680"/>
        <w:rPr>
          <w:rFonts w:ascii="仿宋_GB2312" w:eastAsia="仿宋_GB2312"/>
          <w:sz w:val="30"/>
          <w:szCs w:val="30"/>
        </w:rPr>
      </w:pPr>
      <w:r w:rsidRPr="00B079B9">
        <w:rPr>
          <w:rFonts w:ascii="仿宋_GB2312" w:eastAsia="仿宋_GB2312"/>
          <w:sz w:val="30"/>
          <w:szCs w:val="30"/>
        </w:rPr>
        <w:t xml:space="preserve">          </w:t>
      </w:r>
      <w:r w:rsidRPr="00B079B9">
        <w:rPr>
          <w:rFonts w:ascii="仿宋_GB2312" w:eastAsia="仿宋_GB2312" w:hint="eastAsia"/>
          <w:sz w:val="30"/>
          <w:szCs w:val="30"/>
        </w:rPr>
        <w:t>河南沃伦教育咨询有限公司</w:t>
      </w:r>
    </w:p>
    <w:p w:rsidR="00714E84" w:rsidRPr="00B079B9" w:rsidRDefault="00714E84" w:rsidP="00F40D23">
      <w:pPr>
        <w:spacing w:after="0" w:line="360" w:lineRule="auto"/>
        <w:ind w:firstLineChars="200" w:firstLine="31680"/>
        <w:rPr>
          <w:rFonts w:ascii="仿宋_GB2312" w:eastAsia="仿宋_GB2312"/>
          <w:sz w:val="30"/>
          <w:szCs w:val="30"/>
        </w:rPr>
      </w:pPr>
      <w:r w:rsidRPr="00B079B9">
        <w:rPr>
          <w:rFonts w:ascii="仿宋_GB2312" w:eastAsia="仿宋_GB2312"/>
          <w:b/>
          <w:sz w:val="30"/>
          <w:szCs w:val="30"/>
        </w:rPr>
        <w:t>2.</w:t>
      </w:r>
      <w:r w:rsidRPr="00B079B9">
        <w:rPr>
          <w:rFonts w:ascii="仿宋_GB2312" w:eastAsia="仿宋_GB2312" w:hint="eastAsia"/>
          <w:b/>
          <w:sz w:val="30"/>
          <w:szCs w:val="30"/>
        </w:rPr>
        <w:t>工程服务对象</w:t>
      </w:r>
    </w:p>
    <w:p w:rsidR="00714E84" w:rsidRPr="00B079B9" w:rsidRDefault="00714E84" w:rsidP="00F40D23">
      <w:pPr>
        <w:spacing w:after="0" w:line="360" w:lineRule="auto"/>
        <w:ind w:firstLineChars="200" w:firstLine="31680"/>
        <w:rPr>
          <w:rFonts w:ascii="仿宋_GB2312" w:eastAsia="仿宋_GB2312"/>
          <w:sz w:val="30"/>
          <w:szCs w:val="30"/>
        </w:rPr>
      </w:pPr>
      <w:r w:rsidRPr="00B079B9">
        <w:rPr>
          <w:rFonts w:ascii="仿宋_GB2312" w:eastAsia="仿宋_GB2312" w:hint="eastAsia"/>
          <w:sz w:val="30"/>
          <w:szCs w:val="30"/>
        </w:rPr>
        <w:t>应</w:t>
      </w:r>
      <w:r w:rsidRPr="00B079B9">
        <w:rPr>
          <w:rFonts w:ascii="仿宋_GB2312" w:eastAsia="仿宋_GB2312"/>
          <w:sz w:val="30"/>
          <w:szCs w:val="30"/>
        </w:rPr>
        <w:t>/</w:t>
      </w:r>
      <w:r w:rsidRPr="00B079B9">
        <w:rPr>
          <w:rFonts w:ascii="仿宋_GB2312" w:eastAsia="仿宋_GB2312" w:hint="eastAsia"/>
          <w:sz w:val="30"/>
          <w:szCs w:val="30"/>
        </w:rPr>
        <w:t>往届高校毕业生。具备英语口语基础、综合素质较高的学生优先，大部分工作岗位不限专业不限性别，重点考察学生综合素质、仪表仪态、沟通协调能力。</w:t>
      </w:r>
    </w:p>
    <w:p w:rsidR="00714E84" w:rsidRDefault="00714E84" w:rsidP="00F40D23">
      <w:pPr>
        <w:spacing w:after="0" w:line="360" w:lineRule="auto"/>
        <w:ind w:firstLineChars="200" w:firstLine="31680"/>
        <w:rPr>
          <w:rFonts w:ascii="仿宋_GB2312" w:eastAsia="仿宋_GB2312"/>
          <w:b/>
          <w:sz w:val="28"/>
          <w:szCs w:val="28"/>
        </w:rPr>
      </w:pPr>
      <w:r w:rsidRPr="00B079B9">
        <w:rPr>
          <w:rFonts w:ascii="仿宋_GB2312" w:eastAsia="仿宋_GB2312"/>
          <w:b/>
          <w:sz w:val="30"/>
          <w:szCs w:val="30"/>
        </w:rPr>
        <w:t>3.2016</w:t>
      </w:r>
      <w:r w:rsidRPr="00B079B9">
        <w:rPr>
          <w:rFonts w:ascii="仿宋_GB2312" w:eastAsia="仿宋_GB2312" w:hint="eastAsia"/>
          <w:b/>
          <w:sz w:val="30"/>
          <w:szCs w:val="30"/>
        </w:rPr>
        <w:t>年工程提供部分岗位简表</w:t>
      </w:r>
    </w:p>
    <w:tbl>
      <w:tblPr>
        <w:tblpPr w:leftFromText="180" w:rightFromText="180" w:vertAnchor="text" w:horzAnchor="page" w:tblpX="1915" w:tblpY="142"/>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44"/>
        <w:gridCol w:w="867"/>
        <w:gridCol w:w="1316"/>
        <w:gridCol w:w="3260"/>
        <w:gridCol w:w="1843"/>
      </w:tblGrid>
      <w:tr w:rsidR="00714E84" w:rsidTr="009C3B21">
        <w:trPr>
          <w:trHeight w:val="332"/>
        </w:trPr>
        <w:tc>
          <w:tcPr>
            <w:tcW w:w="1044" w:type="dxa"/>
            <w:vAlign w:val="center"/>
          </w:tcPr>
          <w:p w:rsidR="00714E84" w:rsidRPr="009C3B21" w:rsidRDefault="00714E84" w:rsidP="009C3B21">
            <w:pPr>
              <w:widowControl w:val="0"/>
              <w:spacing w:after="0"/>
              <w:jc w:val="center"/>
              <w:rPr>
                <w:rFonts w:ascii="Times New Roman" w:eastAsia="宋体" w:hAnsi="Times New Roman" w:cs="Times New Roman"/>
                <w:b/>
                <w:sz w:val="20"/>
                <w:szCs w:val="20"/>
              </w:rPr>
            </w:pPr>
            <w:r w:rsidRPr="009C3B21">
              <w:rPr>
                <w:rFonts w:ascii="Times New Roman" w:eastAsia="宋体" w:hAnsi="Times New Roman" w:cs="Times New Roman" w:hint="eastAsia"/>
                <w:b/>
                <w:sz w:val="20"/>
                <w:szCs w:val="20"/>
              </w:rPr>
              <w:t>国家</w:t>
            </w:r>
          </w:p>
        </w:tc>
        <w:tc>
          <w:tcPr>
            <w:tcW w:w="867" w:type="dxa"/>
            <w:vAlign w:val="center"/>
          </w:tcPr>
          <w:p w:rsidR="00714E84" w:rsidRPr="009C3B21" w:rsidRDefault="00714E84" w:rsidP="009C3B21">
            <w:pPr>
              <w:widowControl w:val="0"/>
              <w:spacing w:after="0"/>
              <w:jc w:val="center"/>
              <w:rPr>
                <w:rFonts w:ascii="Times New Roman" w:eastAsia="宋体" w:hAnsi="Times New Roman" w:cs="Times New Roman"/>
                <w:b/>
                <w:sz w:val="20"/>
                <w:szCs w:val="20"/>
              </w:rPr>
            </w:pPr>
            <w:r w:rsidRPr="009C3B21">
              <w:rPr>
                <w:rFonts w:ascii="Times New Roman" w:eastAsia="宋体" w:hAnsi="Times New Roman" w:cs="Times New Roman" w:hint="eastAsia"/>
                <w:b/>
                <w:sz w:val="20"/>
                <w:szCs w:val="20"/>
              </w:rPr>
              <w:t>城市</w:t>
            </w:r>
          </w:p>
        </w:tc>
        <w:tc>
          <w:tcPr>
            <w:tcW w:w="1316" w:type="dxa"/>
            <w:vAlign w:val="center"/>
          </w:tcPr>
          <w:p w:rsidR="00714E84" w:rsidRPr="009C3B21" w:rsidRDefault="00714E84" w:rsidP="009C3B21">
            <w:pPr>
              <w:widowControl w:val="0"/>
              <w:spacing w:after="0"/>
              <w:jc w:val="center"/>
              <w:rPr>
                <w:rFonts w:ascii="Times New Roman" w:eastAsia="宋体" w:hAnsi="Times New Roman" w:cs="Times New Roman"/>
                <w:b/>
                <w:sz w:val="20"/>
                <w:szCs w:val="20"/>
              </w:rPr>
            </w:pPr>
            <w:r w:rsidRPr="009C3B21">
              <w:rPr>
                <w:rFonts w:ascii="Times New Roman" w:eastAsia="宋体" w:hAnsi="Times New Roman" w:cs="Times New Roman" w:hint="eastAsia"/>
                <w:b/>
                <w:sz w:val="20"/>
                <w:szCs w:val="20"/>
              </w:rPr>
              <w:t>雇主单位</w:t>
            </w:r>
          </w:p>
        </w:tc>
        <w:tc>
          <w:tcPr>
            <w:tcW w:w="3260" w:type="dxa"/>
            <w:vAlign w:val="center"/>
          </w:tcPr>
          <w:p w:rsidR="00714E84" w:rsidRPr="009C3B21" w:rsidRDefault="00714E84" w:rsidP="009C3B21">
            <w:pPr>
              <w:widowControl w:val="0"/>
              <w:spacing w:after="0"/>
              <w:jc w:val="center"/>
              <w:rPr>
                <w:rFonts w:ascii="Times New Roman" w:eastAsia="宋体" w:hAnsi="Times New Roman" w:cs="Times New Roman"/>
                <w:b/>
                <w:sz w:val="20"/>
                <w:szCs w:val="20"/>
              </w:rPr>
            </w:pPr>
            <w:r w:rsidRPr="009C3B21">
              <w:rPr>
                <w:rFonts w:ascii="Times New Roman" w:eastAsia="宋体" w:hAnsi="Times New Roman" w:cs="Times New Roman" w:hint="eastAsia"/>
                <w:b/>
                <w:sz w:val="20"/>
                <w:szCs w:val="20"/>
              </w:rPr>
              <w:t>岗位类型</w:t>
            </w:r>
          </w:p>
        </w:tc>
        <w:tc>
          <w:tcPr>
            <w:tcW w:w="1843" w:type="dxa"/>
            <w:vAlign w:val="center"/>
          </w:tcPr>
          <w:p w:rsidR="00714E84" w:rsidRPr="009C3B21" w:rsidRDefault="00714E84" w:rsidP="009C3B21">
            <w:pPr>
              <w:widowControl w:val="0"/>
              <w:spacing w:after="0"/>
              <w:jc w:val="center"/>
              <w:rPr>
                <w:rFonts w:ascii="Times New Roman" w:eastAsia="宋体" w:hAnsi="Times New Roman" w:cs="Times New Roman"/>
                <w:b/>
                <w:sz w:val="20"/>
                <w:szCs w:val="20"/>
              </w:rPr>
            </w:pPr>
            <w:r w:rsidRPr="009C3B21">
              <w:rPr>
                <w:rFonts w:ascii="Times New Roman" w:eastAsia="宋体" w:hAnsi="Times New Roman" w:cs="Times New Roman" w:hint="eastAsia"/>
                <w:b/>
                <w:sz w:val="20"/>
                <w:szCs w:val="20"/>
              </w:rPr>
              <w:t>薪资待遇（月）</w:t>
            </w:r>
          </w:p>
        </w:tc>
      </w:tr>
      <w:tr w:rsidR="00714E84" w:rsidTr="009C3B21">
        <w:tc>
          <w:tcPr>
            <w:tcW w:w="1044" w:type="dxa"/>
            <w:vMerge w:val="restart"/>
            <w:vAlign w:val="center"/>
          </w:tcPr>
          <w:p w:rsidR="00714E84" w:rsidRDefault="00714E84" w:rsidP="009C3B21">
            <w:pPr>
              <w:widowControl w:val="0"/>
              <w:spacing w:after="0"/>
              <w:jc w:val="center"/>
            </w:pPr>
            <w:r w:rsidRPr="009C3B21">
              <w:rPr>
                <w:rFonts w:ascii="Times New Roman" w:eastAsia="宋体" w:hAnsi="Times New Roman" w:cs="Times New Roman" w:hint="eastAsia"/>
                <w:sz w:val="20"/>
                <w:szCs w:val="20"/>
              </w:rPr>
              <w:t>阿联酋</w:t>
            </w:r>
          </w:p>
        </w:tc>
        <w:tc>
          <w:tcPr>
            <w:tcW w:w="867" w:type="dxa"/>
            <w:vMerge w:val="restart"/>
            <w:vAlign w:val="center"/>
          </w:tcPr>
          <w:p w:rsidR="00714E84" w:rsidRDefault="00714E84" w:rsidP="009C3B21">
            <w:pPr>
              <w:widowControl w:val="0"/>
              <w:spacing w:after="0"/>
              <w:jc w:val="center"/>
            </w:pPr>
            <w:r w:rsidRPr="009C3B21">
              <w:rPr>
                <w:rFonts w:ascii="Times New Roman" w:eastAsia="宋体" w:hAnsi="Times New Roman" w:cs="Times New Roman" w:hint="eastAsia"/>
                <w:sz w:val="20"/>
                <w:szCs w:val="20"/>
              </w:rPr>
              <w:t>迪拜</w:t>
            </w:r>
          </w:p>
        </w:tc>
        <w:tc>
          <w:tcPr>
            <w:tcW w:w="1316"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hint="eastAsia"/>
                <w:sz w:val="20"/>
                <w:szCs w:val="20"/>
              </w:rPr>
              <w:t>机场免税店</w:t>
            </w:r>
          </w:p>
        </w:tc>
        <w:tc>
          <w:tcPr>
            <w:tcW w:w="3260"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hint="eastAsia"/>
                <w:sz w:val="20"/>
                <w:szCs w:val="20"/>
              </w:rPr>
              <w:t>专柜销售</w:t>
            </w:r>
          </w:p>
        </w:tc>
        <w:tc>
          <w:tcPr>
            <w:tcW w:w="1843"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sz w:val="20"/>
                <w:szCs w:val="20"/>
              </w:rPr>
              <w:t>8000-20000</w:t>
            </w:r>
            <w:r w:rsidRPr="009C3B21">
              <w:rPr>
                <w:rFonts w:ascii="Times New Roman" w:eastAsia="宋体" w:hAnsi="Times New Roman" w:cs="Times New Roman" w:hint="eastAsia"/>
                <w:sz w:val="20"/>
                <w:szCs w:val="20"/>
              </w:rPr>
              <w:t>元起</w:t>
            </w:r>
          </w:p>
        </w:tc>
      </w:tr>
      <w:tr w:rsidR="00714E84" w:rsidTr="009C3B21">
        <w:tc>
          <w:tcPr>
            <w:tcW w:w="1044" w:type="dxa"/>
            <w:vMerge/>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p>
        </w:tc>
        <w:tc>
          <w:tcPr>
            <w:tcW w:w="867" w:type="dxa"/>
            <w:vMerge/>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p>
        </w:tc>
        <w:tc>
          <w:tcPr>
            <w:tcW w:w="1316"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hint="eastAsia"/>
                <w:sz w:val="20"/>
                <w:szCs w:val="20"/>
              </w:rPr>
              <w:t>知名旅行社</w:t>
            </w:r>
          </w:p>
        </w:tc>
        <w:tc>
          <w:tcPr>
            <w:tcW w:w="3260"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hint="eastAsia"/>
                <w:sz w:val="20"/>
                <w:szCs w:val="20"/>
              </w:rPr>
              <w:t>销售、导游、文员</w:t>
            </w:r>
          </w:p>
        </w:tc>
        <w:tc>
          <w:tcPr>
            <w:tcW w:w="1843"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sz w:val="20"/>
                <w:szCs w:val="20"/>
              </w:rPr>
              <w:t>5000-10000</w:t>
            </w:r>
            <w:r w:rsidRPr="009C3B21">
              <w:rPr>
                <w:rFonts w:ascii="Times New Roman" w:eastAsia="宋体" w:hAnsi="Times New Roman" w:cs="Times New Roman" w:hint="eastAsia"/>
                <w:sz w:val="20"/>
                <w:szCs w:val="20"/>
              </w:rPr>
              <w:t>元起</w:t>
            </w:r>
          </w:p>
        </w:tc>
      </w:tr>
      <w:tr w:rsidR="00714E84" w:rsidTr="009C3B21">
        <w:tc>
          <w:tcPr>
            <w:tcW w:w="1044" w:type="dxa"/>
            <w:vMerge/>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p>
        </w:tc>
        <w:tc>
          <w:tcPr>
            <w:tcW w:w="867" w:type="dxa"/>
            <w:vMerge/>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p>
        </w:tc>
        <w:tc>
          <w:tcPr>
            <w:tcW w:w="1316"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hint="eastAsia"/>
                <w:sz w:val="20"/>
                <w:szCs w:val="20"/>
              </w:rPr>
              <w:t>帆船酒店</w:t>
            </w:r>
          </w:p>
        </w:tc>
        <w:tc>
          <w:tcPr>
            <w:tcW w:w="3260" w:type="dxa"/>
            <w:vAlign w:val="center"/>
          </w:tcPr>
          <w:p w:rsidR="00714E84" w:rsidRPr="009C3B21" w:rsidRDefault="00714E84" w:rsidP="009C3B21">
            <w:pPr>
              <w:widowControl w:val="0"/>
              <w:tabs>
                <w:tab w:val="left" w:pos="692"/>
              </w:tabs>
              <w:spacing w:after="0"/>
              <w:jc w:val="center"/>
              <w:rPr>
                <w:rFonts w:ascii="Times New Roman" w:eastAsia="宋体" w:hAnsi="Times New Roman" w:cs="Times New Roman"/>
                <w:sz w:val="20"/>
                <w:szCs w:val="20"/>
              </w:rPr>
            </w:pPr>
            <w:r w:rsidRPr="009C3B21">
              <w:rPr>
                <w:rFonts w:ascii="Times New Roman" w:eastAsia="宋体" w:hAnsi="Times New Roman" w:cs="Times New Roman" w:hint="eastAsia"/>
                <w:sz w:val="20"/>
                <w:szCs w:val="20"/>
              </w:rPr>
              <w:t>行政管家、服务员</w:t>
            </w:r>
          </w:p>
        </w:tc>
        <w:tc>
          <w:tcPr>
            <w:tcW w:w="1843"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sz w:val="20"/>
                <w:szCs w:val="20"/>
              </w:rPr>
              <w:t>5000-10000</w:t>
            </w:r>
            <w:r w:rsidRPr="009C3B21">
              <w:rPr>
                <w:rFonts w:ascii="Times New Roman" w:eastAsia="宋体" w:hAnsi="Times New Roman" w:cs="Times New Roman" w:hint="eastAsia"/>
                <w:sz w:val="20"/>
                <w:szCs w:val="20"/>
              </w:rPr>
              <w:t>元起</w:t>
            </w:r>
          </w:p>
        </w:tc>
      </w:tr>
      <w:tr w:rsidR="00714E84" w:rsidTr="009C3B21">
        <w:tc>
          <w:tcPr>
            <w:tcW w:w="1044" w:type="dxa"/>
            <w:vMerge/>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p>
        </w:tc>
        <w:tc>
          <w:tcPr>
            <w:tcW w:w="867" w:type="dxa"/>
            <w:vMerge/>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p>
        </w:tc>
        <w:tc>
          <w:tcPr>
            <w:tcW w:w="1316" w:type="dxa"/>
            <w:vAlign w:val="center"/>
          </w:tcPr>
          <w:p w:rsidR="00714E84" w:rsidRDefault="00714E84" w:rsidP="009C3B21">
            <w:pPr>
              <w:widowControl w:val="0"/>
              <w:spacing w:after="0"/>
              <w:jc w:val="center"/>
            </w:pPr>
            <w:r w:rsidRPr="009C3B21">
              <w:rPr>
                <w:rFonts w:ascii="Times New Roman" w:eastAsia="宋体" w:hAnsi="Times New Roman" w:cs="Times New Roman" w:hint="eastAsia"/>
                <w:sz w:val="20"/>
                <w:szCs w:val="20"/>
              </w:rPr>
              <w:t>亚特兰蒂斯酒店</w:t>
            </w:r>
          </w:p>
        </w:tc>
        <w:tc>
          <w:tcPr>
            <w:tcW w:w="3260"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hint="eastAsia"/>
                <w:sz w:val="20"/>
                <w:szCs w:val="20"/>
              </w:rPr>
              <w:t>接线员、预定代理、大堂服务、领位、迎宾等</w:t>
            </w:r>
          </w:p>
        </w:tc>
        <w:tc>
          <w:tcPr>
            <w:tcW w:w="1843"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sz w:val="20"/>
                <w:szCs w:val="20"/>
              </w:rPr>
              <w:t>5000-10000</w:t>
            </w:r>
            <w:r w:rsidRPr="009C3B21">
              <w:rPr>
                <w:rFonts w:ascii="Times New Roman" w:eastAsia="宋体" w:hAnsi="Times New Roman" w:cs="Times New Roman" w:hint="eastAsia"/>
                <w:sz w:val="20"/>
                <w:szCs w:val="20"/>
              </w:rPr>
              <w:t>元起</w:t>
            </w:r>
          </w:p>
        </w:tc>
      </w:tr>
      <w:tr w:rsidR="00714E84" w:rsidTr="009C3B21">
        <w:tc>
          <w:tcPr>
            <w:tcW w:w="1044" w:type="dxa"/>
            <w:vMerge/>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p>
        </w:tc>
        <w:tc>
          <w:tcPr>
            <w:tcW w:w="867" w:type="dxa"/>
            <w:vMerge/>
            <w:vAlign w:val="center"/>
          </w:tcPr>
          <w:p w:rsidR="00714E84" w:rsidRDefault="00714E84" w:rsidP="009C3B21">
            <w:pPr>
              <w:widowControl w:val="0"/>
              <w:spacing w:after="0"/>
              <w:jc w:val="center"/>
            </w:pPr>
          </w:p>
        </w:tc>
        <w:tc>
          <w:tcPr>
            <w:tcW w:w="1316"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hint="eastAsia"/>
                <w:sz w:val="20"/>
                <w:szCs w:val="20"/>
              </w:rPr>
              <w:t>阿玛哈沙漠酒店</w:t>
            </w:r>
          </w:p>
        </w:tc>
        <w:tc>
          <w:tcPr>
            <w:tcW w:w="3260"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hint="eastAsia"/>
                <w:sz w:val="20"/>
                <w:szCs w:val="20"/>
              </w:rPr>
              <w:t>客户关系</w:t>
            </w:r>
          </w:p>
        </w:tc>
        <w:tc>
          <w:tcPr>
            <w:tcW w:w="1843"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sz w:val="20"/>
                <w:szCs w:val="20"/>
              </w:rPr>
              <w:t>7000-10000</w:t>
            </w:r>
            <w:r w:rsidRPr="009C3B21">
              <w:rPr>
                <w:rFonts w:ascii="Times New Roman" w:eastAsia="宋体" w:hAnsi="Times New Roman" w:cs="Times New Roman" w:hint="eastAsia"/>
                <w:sz w:val="20"/>
                <w:szCs w:val="20"/>
              </w:rPr>
              <w:t>元起</w:t>
            </w:r>
          </w:p>
        </w:tc>
      </w:tr>
      <w:tr w:rsidR="00714E84" w:rsidTr="009C3B21">
        <w:tc>
          <w:tcPr>
            <w:tcW w:w="1044" w:type="dxa"/>
            <w:vMerge/>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p>
        </w:tc>
        <w:tc>
          <w:tcPr>
            <w:tcW w:w="867" w:type="dxa"/>
            <w:vMerge/>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p>
        </w:tc>
        <w:tc>
          <w:tcPr>
            <w:tcW w:w="1316"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hint="eastAsia"/>
                <w:sz w:val="20"/>
                <w:szCs w:val="20"/>
              </w:rPr>
              <w:t>泰姬宫殿酒店</w:t>
            </w:r>
          </w:p>
        </w:tc>
        <w:tc>
          <w:tcPr>
            <w:tcW w:w="3260"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hint="eastAsia"/>
                <w:sz w:val="20"/>
                <w:szCs w:val="20"/>
              </w:rPr>
              <w:t>前台、领位等</w:t>
            </w:r>
          </w:p>
        </w:tc>
        <w:tc>
          <w:tcPr>
            <w:tcW w:w="1843"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sz w:val="20"/>
                <w:szCs w:val="20"/>
              </w:rPr>
              <w:t>5000-10000</w:t>
            </w:r>
            <w:r w:rsidRPr="009C3B21">
              <w:rPr>
                <w:rFonts w:ascii="Times New Roman" w:eastAsia="宋体" w:hAnsi="Times New Roman" w:cs="Times New Roman" w:hint="eastAsia"/>
                <w:sz w:val="20"/>
                <w:szCs w:val="20"/>
              </w:rPr>
              <w:t>元起</w:t>
            </w:r>
          </w:p>
        </w:tc>
      </w:tr>
      <w:tr w:rsidR="00714E84" w:rsidTr="009C3B21">
        <w:tc>
          <w:tcPr>
            <w:tcW w:w="1044" w:type="dxa"/>
            <w:vMerge/>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p>
        </w:tc>
        <w:tc>
          <w:tcPr>
            <w:tcW w:w="867" w:type="dxa"/>
            <w:vMerge/>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p>
        </w:tc>
        <w:tc>
          <w:tcPr>
            <w:tcW w:w="1316" w:type="dxa"/>
            <w:vAlign w:val="center"/>
          </w:tcPr>
          <w:p w:rsidR="00714E84" w:rsidRDefault="00714E84" w:rsidP="009C3B21">
            <w:pPr>
              <w:widowControl w:val="0"/>
              <w:spacing w:after="0"/>
              <w:jc w:val="center"/>
            </w:pPr>
            <w:r w:rsidRPr="009C3B21">
              <w:rPr>
                <w:rFonts w:ascii="Times New Roman" w:eastAsia="宋体" w:hAnsi="Times New Roman" w:cs="Times New Roman" w:hint="eastAsia"/>
                <w:sz w:val="20"/>
                <w:szCs w:val="20"/>
              </w:rPr>
              <w:t>喜达屋集团</w:t>
            </w:r>
          </w:p>
        </w:tc>
        <w:tc>
          <w:tcPr>
            <w:tcW w:w="3260"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hint="eastAsia"/>
                <w:sz w:val="20"/>
                <w:szCs w:val="20"/>
              </w:rPr>
              <w:t>酒吧主管、厨师主管、小厨、调酒师、领位、大堂服务等</w:t>
            </w:r>
          </w:p>
        </w:tc>
        <w:tc>
          <w:tcPr>
            <w:tcW w:w="1843"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sz w:val="20"/>
                <w:szCs w:val="20"/>
              </w:rPr>
              <w:t>5000-10000</w:t>
            </w:r>
            <w:r w:rsidRPr="009C3B21">
              <w:rPr>
                <w:rFonts w:ascii="Times New Roman" w:eastAsia="宋体" w:hAnsi="Times New Roman" w:cs="Times New Roman" w:hint="eastAsia"/>
                <w:sz w:val="20"/>
                <w:szCs w:val="20"/>
              </w:rPr>
              <w:t>元起</w:t>
            </w:r>
          </w:p>
        </w:tc>
      </w:tr>
      <w:tr w:rsidR="00714E84" w:rsidTr="009C3B21">
        <w:tc>
          <w:tcPr>
            <w:tcW w:w="1044" w:type="dxa"/>
            <w:vMerge w:val="restart"/>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hint="eastAsia"/>
                <w:sz w:val="20"/>
                <w:szCs w:val="20"/>
              </w:rPr>
              <w:t>新加坡</w:t>
            </w:r>
          </w:p>
        </w:tc>
        <w:tc>
          <w:tcPr>
            <w:tcW w:w="867" w:type="dxa"/>
            <w:vMerge w:val="restart"/>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p>
        </w:tc>
        <w:tc>
          <w:tcPr>
            <w:tcW w:w="1316"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hint="eastAsia"/>
                <w:sz w:val="20"/>
                <w:szCs w:val="20"/>
              </w:rPr>
              <w:t>地铁站</w:t>
            </w:r>
          </w:p>
        </w:tc>
        <w:tc>
          <w:tcPr>
            <w:tcW w:w="3260"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hint="eastAsia"/>
                <w:sz w:val="20"/>
                <w:szCs w:val="20"/>
              </w:rPr>
              <w:t>地铁客服</w:t>
            </w:r>
          </w:p>
        </w:tc>
        <w:tc>
          <w:tcPr>
            <w:tcW w:w="1843"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sz w:val="20"/>
                <w:szCs w:val="20"/>
              </w:rPr>
              <w:t>8000-10000</w:t>
            </w:r>
            <w:r w:rsidRPr="009C3B21">
              <w:rPr>
                <w:rFonts w:ascii="Times New Roman" w:eastAsia="宋体" w:hAnsi="Times New Roman" w:cs="Times New Roman" w:hint="eastAsia"/>
                <w:sz w:val="20"/>
                <w:szCs w:val="20"/>
              </w:rPr>
              <w:t>元起</w:t>
            </w:r>
          </w:p>
        </w:tc>
      </w:tr>
      <w:tr w:rsidR="00714E84" w:rsidTr="009C3B21">
        <w:tc>
          <w:tcPr>
            <w:tcW w:w="1044" w:type="dxa"/>
            <w:vMerge/>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p>
        </w:tc>
        <w:tc>
          <w:tcPr>
            <w:tcW w:w="867" w:type="dxa"/>
            <w:vMerge/>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p>
        </w:tc>
        <w:tc>
          <w:tcPr>
            <w:tcW w:w="1316"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hint="eastAsia"/>
                <w:sz w:val="20"/>
                <w:szCs w:val="20"/>
              </w:rPr>
              <w:t>金莎酒店</w:t>
            </w:r>
          </w:p>
        </w:tc>
        <w:tc>
          <w:tcPr>
            <w:tcW w:w="3260"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hint="eastAsia"/>
                <w:sz w:val="20"/>
                <w:szCs w:val="20"/>
              </w:rPr>
              <w:t>服务员</w:t>
            </w:r>
          </w:p>
        </w:tc>
        <w:tc>
          <w:tcPr>
            <w:tcW w:w="1843"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sz w:val="20"/>
                <w:szCs w:val="20"/>
              </w:rPr>
              <w:t>5000-8000</w:t>
            </w:r>
            <w:r w:rsidRPr="009C3B21">
              <w:rPr>
                <w:rFonts w:ascii="Times New Roman" w:eastAsia="宋体" w:hAnsi="Times New Roman" w:cs="Times New Roman" w:hint="eastAsia"/>
                <w:sz w:val="20"/>
                <w:szCs w:val="20"/>
              </w:rPr>
              <w:t>元起</w:t>
            </w:r>
          </w:p>
        </w:tc>
      </w:tr>
      <w:tr w:rsidR="00714E84" w:rsidTr="009C3B21">
        <w:tc>
          <w:tcPr>
            <w:tcW w:w="1044"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hint="eastAsia"/>
                <w:sz w:val="20"/>
                <w:szCs w:val="20"/>
              </w:rPr>
              <w:t>马尔代夫</w:t>
            </w:r>
          </w:p>
        </w:tc>
        <w:tc>
          <w:tcPr>
            <w:tcW w:w="867"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p>
        </w:tc>
        <w:tc>
          <w:tcPr>
            <w:tcW w:w="1316"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hint="eastAsia"/>
                <w:sz w:val="20"/>
                <w:szCs w:val="20"/>
              </w:rPr>
              <w:t>机场</w:t>
            </w:r>
          </w:p>
        </w:tc>
        <w:tc>
          <w:tcPr>
            <w:tcW w:w="3260"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hint="eastAsia"/>
                <w:sz w:val="20"/>
                <w:szCs w:val="20"/>
              </w:rPr>
              <w:t>机场免税店</w:t>
            </w:r>
            <w:r w:rsidRPr="009C3B21">
              <w:rPr>
                <w:rFonts w:ascii="Times New Roman" w:eastAsia="宋体" w:hAnsi="Times New Roman" w:cs="Times New Roman"/>
                <w:sz w:val="20"/>
                <w:szCs w:val="20"/>
              </w:rPr>
              <w:t xml:space="preserve">  </w:t>
            </w:r>
            <w:r w:rsidRPr="009C3B21">
              <w:rPr>
                <w:rFonts w:ascii="Times New Roman" w:eastAsia="宋体" w:hAnsi="Times New Roman" w:cs="Times New Roman" w:hint="eastAsia"/>
                <w:sz w:val="20"/>
                <w:szCs w:val="20"/>
              </w:rPr>
              <w:t>机场</w:t>
            </w:r>
            <w:r w:rsidRPr="009C3B21">
              <w:rPr>
                <w:rFonts w:ascii="Times New Roman" w:eastAsia="宋体" w:hAnsi="Times New Roman" w:cs="Times New Roman"/>
                <w:sz w:val="20"/>
                <w:szCs w:val="20"/>
              </w:rPr>
              <w:t>VIP</w:t>
            </w:r>
            <w:r w:rsidRPr="009C3B21">
              <w:rPr>
                <w:rFonts w:ascii="Times New Roman" w:eastAsia="宋体" w:hAnsi="Times New Roman" w:cs="Times New Roman" w:hint="eastAsia"/>
                <w:sz w:val="20"/>
                <w:szCs w:val="20"/>
              </w:rPr>
              <w:t>客服</w:t>
            </w:r>
          </w:p>
        </w:tc>
        <w:tc>
          <w:tcPr>
            <w:tcW w:w="1843"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sz w:val="20"/>
                <w:szCs w:val="20"/>
              </w:rPr>
              <w:t>5000-10000</w:t>
            </w:r>
            <w:r w:rsidRPr="009C3B21">
              <w:rPr>
                <w:rFonts w:ascii="Times New Roman" w:eastAsia="宋体" w:hAnsi="Times New Roman" w:cs="Times New Roman" w:hint="eastAsia"/>
                <w:sz w:val="20"/>
                <w:szCs w:val="20"/>
              </w:rPr>
              <w:t>元起</w:t>
            </w:r>
          </w:p>
        </w:tc>
      </w:tr>
      <w:tr w:rsidR="00714E84" w:rsidTr="009C3B21">
        <w:tc>
          <w:tcPr>
            <w:tcW w:w="1044"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hint="eastAsia"/>
                <w:sz w:val="20"/>
                <w:szCs w:val="20"/>
              </w:rPr>
              <w:t>美国</w:t>
            </w:r>
          </w:p>
        </w:tc>
        <w:tc>
          <w:tcPr>
            <w:tcW w:w="867"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hint="eastAsia"/>
                <w:sz w:val="20"/>
                <w:szCs w:val="20"/>
              </w:rPr>
              <w:t>塞班岛</w:t>
            </w:r>
          </w:p>
        </w:tc>
        <w:tc>
          <w:tcPr>
            <w:tcW w:w="1316"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sz w:val="20"/>
                <w:szCs w:val="20"/>
              </w:rPr>
              <w:t>DFS</w:t>
            </w:r>
            <w:r w:rsidRPr="009C3B21">
              <w:rPr>
                <w:rFonts w:ascii="Times New Roman" w:eastAsia="宋体" w:hAnsi="Times New Roman" w:cs="Times New Roman" w:hint="eastAsia"/>
                <w:sz w:val="20"/>
                <w:szCs w:val="20"/>
              </w:rPr>
              <w:t>免税店</w:t>
            </w:r>
          </w:p>
        </w:tc>
        <w:tc>
          <w:tcPr>
            <w:tcW w:w="3260"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hint="eastAsia"/>
                <w:sz w:val="20"/>
                <w:szCs w:val="20"/>
              </w:rPr>
              <w:t>销售助理、销售领班</w:t>
            </w:r>
          </w:p>
        </w:tc>
        <w:tc>
          <w:tcPr>
            <w:tcW w:w="1843"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sz w:val="20"/>
                <w:szCs w:val="20"/>
              </w:rPr>
              <w:t>8000-10000</w:t>
            </w:r>
            <w:r w:rsidRPr="009C3B21">
              <w:rPr>
                <w:rFonts w:ascii="Times New Roman" w:eastAsia="宋体" w:hAnsi="Times New Roman" w:cs="Times New Roman" w:hint="eastAsia"/>
                <w:sz w:val="20"/>
                <w:szCs w:val="20"/>
              </w:rPr>
              <w:t>元起</w:t>
            </w:r>
          </w:p>
        </w:tc>
      </w:tr>
      <w:tr w:rsidR="00714E84" w:rsidTr="009C3B21">
        <w:tc>
          <w:tcPr>
            <w:tcW w:w="1044" w:type="dxa"/>
            <w:vMerge w:val="restart"/>
            <w:vAlign w:val="center"/>
          </w:tcPr>
          <w:p w:rsidR="00714E84" w:rsidRDefault="00714E84" w:rsidP="009C3B21">
            <w:pPr>
              <w:widowControl w:val="0"/>
              <w:spacing w:after="0"/>
              <w:jc w:val="center"/>
            </w:pPr>
            <w:r w:rsidRPr="009C3B21">
              <w:rPr>
                <w:rFonts w:ascii="Times New Roman" w:eastAsia="宋体" w:hAnsi="Times New Roman" w:cs="Times New Roman" w:hint="eastAsia"/>
                <w:sz w:val="20"/>
                <w:szCs w:val="20"/>
              </w:rPr>
              <w:t>中</w:t>
            </w:r>
            <w:r w:rsidRPr="009C3B21">
              <w:rPr>
                <w:rFonts w:ascii="Times New Roman" w:eastAsia="宋体" w:hAnsi="Times New Roman" w:cs="Times New Roman"/>
                <w:sz w:val="20"/>
                <w:szCs w:val="20"/>
              </w:rPr>
              <w:t xml:space="preserve">  </w:t>
            </w:r>
            <w:r w:rsidRPr="009C3B21">
              <w:rPr>
                <w:rFonts w:ascii="Times New Roman" w:eastAsia="宋体" w:hAnsi="Times New Roman" w:cs="Times New Roman" w:hint="eastAsia"/>
                <w:sz w:val="20"/>
                <w:szCs w:val="20"/>
              </w:rPr>
              <w:t>国</w:t>
            </w:r>
          </w:p>
        </w:tc>
        <w:tc>
          <w:tcPr>
            <w:tcW w:w="867" w:type="dxa"/>
            <w:vMerge w:val="restart"/>
            <w:vAlign w:val="center"/>
          </w:tcPr>
          <w:p w:rsidR="00714E84" w:rsidRDefault="00714E84" w:rsidP="009C3B21">
            <w:pPr>
              <w:widowControl w:val="0"/>
              <w:spacing w:after="0"/>
              <w:jc w:val="center"/>
            </w:pPr>
            <w:r w:rsidRPr="009C3B21">
              <w:rPr>
                <w:rFonts w:ascii="Times New Roman" w:eastAsia="宋体" w:hAnsi="Times New Roman" w:cs="Times New Roman" w:hint="eastAsia"/>
                <w:sz w:val="20"/>
                <w:szCs w:val="20"/>
              </w:rPr>
              <w:t>澳门</w:t>
            </w:r>
          </w:p>
        </w:tc>
        <w:tc>
          <w:tcPr>
            <w:tcW w:w="1316"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hint="eastAsia"/>
                <w:sz w:val="20"/>
                <w:szCs w:val="20"/>
              </w:rPr>
              <w:t>购物中心</w:t>
            </w:r>
          </w:p>
        </w:tc>
        <w:tc>
          <w:tcPr>
            <w:tcW w:w="3260"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hint="eastAsia"/>
                <w:sz w:val="20"/>
                <w:szCs w:val="20"/>
              </w:rPr>
              <w:t>销售</w:t>
            </w:r>
          </w:p>
        </w:tc>
        <w:tc>
          <w:tcPr>
            <w:tcW w:w="1843"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sz w:val="20"/>
                <w:szCs w:val="20"/>
              </w:rPr>
              <w:t>6000-10000</w:t>
            </w:r>
            <w:r w:rsidRPr="009C3B21">
              <w:rPr>
                <w:rFonts w:ascii="Times New Roman" w:eastAsia="宋体" w:hAnsi="Times New Roman" w:cs="Times New Roman" w:hint="eastAsia"/>
                <w:sz w:val="20"/>
                <w:szCs w:val="20"/>
              </w:rPr>
              <w:t>元起</w:t>
            </w:r>
          </w:p>
        </w:tc>
      </w:tr>
      <w:tr w:rsidR="00714E84" w:rsidTr="009C3B21">
        <w:tc>
          <w:tcPr>
            <w:tcW w:w="1044" w:type="dxa"/>
            <w:vMerge/>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p>
        </w:tc>
        <w:tc>
          <w:tcPr>
            <w:tcW w:w="867" w:type="dxa"/>
            <w:vMerge/>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p>
        </w:tc>
        <w:tc>
          <w:tcPr>
            <w:tcW w:w="1316"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hint="eastAsia"/>
                <w:sz w:val="20"/>
                <w:szCs w:val="20"/>
              </w:rPr>
              <w:t>五星酒店</w:t>
            </w:r>
          </w:p>
        </w:tc>
        <w:tc>
          <w:tcPr>
            <w:tcW w:w="3260"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hint="eastAsia"/>
                <w:sz w:val="20"/>
                <w:szCs w:val="20"/>
              </w:rPr>
              <w:t>领班、大堂服务</w:t>
            </w:r>
          </w:p>
        </w:tc>
        <w:tc>
          <w:tcPr>
            <w:tcW w:w="1843"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sz w:val="20"/>
                <w:szCs w:val="20"/>
              </w:rPr>
              <w:t>6000-10000</w:t>
            </w:r>
            <w:r w:rsidRPr="009C3B21">
              <w:rPr>
                <w:rFonts w:ascii="Times New Roman" w:eastAsia="宋体" w:hAnsi="Times New Roman" w:cs="Times New Roman" w:hint="eastAsia"/>
                <w:sz w:val="20"/>
                <w:szCs w:val="20"/>
              </w:rPr>
              <w:t>元起</w:t>
            </w:r>
          </w:p>
        </w:tc>
      </w:tr>
      <w:tr w:rsidR="00714E84" w:rsidTr="009C3B21">
        <w:tc>
          <w:tcPr>
            <w:tcW w:w="1044"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hint="eastAsia"/>
                <w:sz w:val="20"/>
                <w:szCs w:val="20"/>
              </w:rPr>
              <w:t>日</w:t>
            </w:r>
            <w:r w:rsidRPr="009C3B21">
              <w:rPr>
                <w:rFonts w:ascii="Times New Roman" w:eastAsia="宋体" w:hAnsi="Times New Roman" w:cs="Times New Roman"/>
                <w:sz w:val="20"/>
                <w:szCs w:val="20"/>
              </w:rPr>
              <w:t xml:space="preserve">  </w:t>
            </w:r>
            <w:r w:rsidRPr="009C3B21">
              <w:rPr>
                <w:rFonts w:ascii="Times New Roman" w:eastAsia="宋体" w:hAnsi="Times New Roman" w:cs="Times New Roman" w:hint="eastAsia"/>
                <w:sz w:val="20"/>
                <w:szCs w:val="20"/>
              </w:rPr>
              <w:t>本</w:t>
            </w:r>
          </w:p>
        </w:tc>
        <w:tc>
          <w:tcPr>
            <w:tcW w:w="867"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hint="eastAsia"/>
                <w:sz w:val="20"/>
                <w:szCs w:val="20"/>
              </w:rPr>
              <w:t>冲绳岛</w:t>
            </w:r>
          </w:p>
        </w:tc>
        <w:tc>
          <w:tcPr>
            <w:tcW w:w="1316"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sz w:val="20"/>
                <w:szCs w:val="20"/>
              </w:rPr>
              <w:t>DFS</w:t>
            </w:r>
            <w:r w:rsidRPr="009C3B21">
              <w:rPr>
                <w:rFonts w:ascii="Times New Roman" w:eastAsia="宋体" w:hAnsi="Times New Roman" w:cs="Times New Roman" w:hint="eastAsia"/>
                <w:sz w:val="20"/>
                <w:szCs w:val="20"/>
              </w:rPr>
              <w:t>免税店</w:t>
            </w:r>
          </w:p>
        </w:tc>
        <w:tc>
          <w:tcPr>
            <w:tcW w:w="3260"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hint="eastAsia"/>
                <w:sz w:val="20"/>
                <w:szCs w:val="20"/>
              </w:rPr>
              <w:t>销售助理</w:t>
            </w:r>
          </w:p>
        </w:tc>
        <w:tc>
          <w:tcPr>
            <w:tcW w:w="1843" w:type="dxa"/>
            <w:vAlign w:val="center"/>
          </w:tcPr>
          <w:p w:rsidR="00714E84" w:rsidRPr="009C3B21" w:rsidRDefault="00714E84" w:rsidP="009C3B21">
            <w:pPr>
              <w:widowControl w:val="0"/>
              <w:tabs>
                <w:tab w:val="left" w:pos="366"/>
              </w:tabs>
              <w:spacing w:after="0"/>
              <w:jc w:val="center"/>
              <w:rPr>
                <w:rFonts w:ascii="Times New Roman" w:eastAsia="宋体" w:hAnsi="Times New Roman" w:cs="Times New Roman"/>
                <w:sz w:val="20"/>
                <w:szCs w:val="20"/>
              </w:rPr>
            </w:pPr>
            <w:r w:rsidRPr="009C3B21">
              <w:rPr>
                <w:rFonts w:ascii="Times New Roman" w:eastAsia="宋体" w:hAnsi="Times New Roman" w:cs="Times New Roman"/>
                <w:sz w:val="20"/>
                <w:szCs w:val="20"/>
              </w:rPr>
              <w:t>8000-10000</w:t>
            </w:r>
            <w:r w:rsidRPr="009C3B21">
              <w:rPr>
                <w:rFonts w:ascii="Times New Roman" w:eastAsia="宋体" w:hAnsi="Times New Roman" w:cs="Times New Roman" w:hint="eastAsia"/>
                <w:sz w:val="20"/>
                <w:szCs w:val="20"/>
              </w:rPr>
              <w:t>元起</w:t>
            </w:r>
          </w:p>
        </w:tc>
      </w:tr>
      <w:tr w:rsidR="00714E84" w:rsidTr="009C3B21">
        <w:tc>
          <w:tcPr>
            <w:tcW w:w="1044" w:type="dxa"/>
            <w:vMerge w:val="restart"/>
            <w:vAlign w:val="center"/>
          </w:tcPr>
          <w:p w:rsidR="00714E84" w:rsidRDefault="00714E84" w:rsidP="009C3B21">
            <w:pPr>
              <w:widowControl w:val="0"/>
              <w:spacing w:after="0"/>
              <w:jc w:val="center"/>
            </w:pPr>
            <w:r w:rsidRPr="009C3B21">
              <w:rPr>
                <w:rFonts w:ascii="Times New Roman" w:eastAsia="宋体" w:hAnsi="Times New Roman" w:cs="Times New Roman" w:hint="eastAsia"/>
                <w:sz w:val="20"/>
                <w:szCs w:val="20"/>
              </w:rPr>
              <w:t>卡塔尔</w:t>
            </w:r>
          </w:p>
        </w:tc>
        <w:tc>
          <w:tcPr>
            <w:tcW w:w="867" w:type="dxa"/>
            <w:vMerge w:val="restart"/>
            <w:vAlign w:val="center"/>
          </w:tcPr>
          <w:p w:rsidR="00714E84" w:rsidRDefault="00714E84" w:rsidP="009C3B21">
            <w:pPr>
              <w:widowControl w:val="0"/>
              <w:spacing w:after="0"/>
              <w:jc w:val="center"/>
            </w:pPr>
            <w:r w:rsidRPr="009C3B21">
              <w:rPr>
                <w:rFonts w:ascii="Times New Roman" w:eastAsia="宋体" w:hAnsi="Times New Roman" w:cs="Times New Roman" w:hint="eastAsia"/>
                <w:sz w:val="20"/>
                <w:szCs w:val="20"/>
              </w:rPr>
              <w:t>多哈</w:t>
            </w:r>
          </w:p>
        </w:tc>
        <w:tc>
          <w:tcPr>
            <w:tcW w:w="1316"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hint="eastAsia"/>
                <w:sz w:val="20"/>
                <w:szCs w:val="20"/>
              </w:rPr>
              <w:t>香格里拉酒店</w:t>
            </w:r>
          </w:p>
        </w:tc>
        <w:tc>
          <w:tcPr>
            <w:tcW w:w="3260"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hint="eastAsia"/>
                <w:sz w:val="20"/>
                <w:szCs w:val="20"/>
              </w:rPr>
              <w:t>餐饮主管、餐饮副经理等</w:t>
            </w:r>
          </w:p>
        </w:tc>
        <w:tc>
          <w:tcPr>
            <w:tcW w:w="1843"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sz w:val="20"/>
                <w:szCs w:val="20"/>
              </w:rPr>
              <w:t>5000-10000</w:t>
            </w:r>
            <w:r w:rsidRPr="009C3B21">
              <w:rPr>
                <w:rFonts w:ascii="Times New Roman" w:eastAsia="宋体" w:hAnsi="Times New Roman" w:cs="Times New Roman" w:hint="eastAsia"/>
                <w:sz w:val="20"/>
                <w:szCs w:val="20"/>
              </w:rPr>
              <w:t>元起</w:t>
            </w:r>
          </w:p>
        </w:tc>
      </w:tr>
      <w:tr w:rsidR="00714E84" w:rsidTr="009C3B21">
        <w:tc>
          <w:tcPr>
            <w:tcW w:w="1044" w:type="dxa"/>
            <w:vMerge/>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p>
        </w:tc>
        <w:tc>
          <w:tcPr>
            <w:tcW w:w="867" w:type="dxa"/>
            <w:vMerge/>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p>
        </w:tc>
        <w:tc>
          <w:tcPr>
            <w:tcW w:w="1316"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hint="eastAsia"/>
                <w:sz w:val="20"/>
                <w:szCs w:val="20"/>
              </w:rPr>
              <w:t>卡塔尔航空</w:t>
            </w:r>
          </w:p>
        </w:tc>
        <w:tc>
          <w:tcPr>
            <w:tcW w:w="3260"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hint="eastAsia"/>
                <w:sz w:val="20"/>
                <w:szCs w:val="20"/>
              </w:rPr>
              <w:t>地勤、免税店</w:t>
            </w:r>
          </w:p>
        </w:tc>
        <w:tc>
          <w:tcPr>
            <w:tcW w:w="1843" w:type="dxa"/>
            <w:vAlign w:val="center"/>
          </w:tcPr>
          <w:p w:rsidR="00714E84" w:rsidRPr="009C3B21" w:rsidRDefault="00714E84" w:rsidP="009C3B21">
            <w:pPr>
              <w:widowControl w:val="0"/>
              <w:spacing w:after="0"/>
              <w:jc w:val="center"/>
              <w:rPr>
                <w:rFonts w:ascii="Times New Roman" w:eastAsia="宋体" w:hAnsi="Times New Roman" w:cs="Times New Roman"/>
                <w:sz w:val="20"/>
                <w:szCs w:val="20"/>
              </w:rPr>
            </w:pPr>
            <w:r w:rsidRPr="009C3B21">
              <w:rPr>
                <w:rFonts w:ascii="Times New Roman" w:eastAsia="宋体" w:hAnsi="Times New Roman" w:cs="Times New Roman"/>
                <w:sz w:val="20"/>
                <w:szCs w:val="20"/>
              </w:rPr>
              <w:t>7000-10000</w:t>
            </w:r>
            <w:r w:rsidRPr="009C3B21">
              <w:rPr>
                <w:rFonts w:ascii="Times New Roman" w:eastAsia="宋体" w:hAnsi="Times New Roman" w:cs="Times New Roman" w:hint="eastAsia"/>
                <w:sz w:val="20"/>
                <w:szCs w:val="20"/>
              </w:rPr>
              <w:t>元起</w:t>
            </w:r>
          </w:p>
        </w:tc>
      </w:tr>
      <w:tr w:rsidR="00714E84" w:rsidTr="009C3B21">
        <w:tc>
          <w:tcPr>
            <w:tcW w:w="8330" w:type="dxa"/>
            <w:gridSpan w:val="5"/>
            <w:vAlign w:val="center"/>
          </w:tcPr>
          <w:p w:rsidR="00714E84" w:rsidRPr="009C3B21" w:rsidRDefault="00714E84" w:rsidP="00F40D23">
            <w:pPr>
              <w:widowControl w:val="0"/>
              <w:spacing w:after="0"/>
              <w:jc w:val="both"/>
              <w:rPr>
                <w:rFonts w:ascii="Times New Roman" w:eastAsia="宋体" w:hAnsi="Times New Roman" w:cs="Times New Roman"/>
                <w:sz w:val="20"/>
                <w:szCs w:val="20"/>
              </w:rPr>
            </w:pPr>
            <w:r w:rsidRPr="009C3B21">
              <w:rPr>
                <w:rFonts w:ascii="Times New Roman" w:eastAsia="宋体" w:hAnsi="Times New Roman" w:cs="Times New Roman" w:hint="eastAsia"/>
                <w:sz w:val="20"/>
                <w:szCs w:val="20"/>
              </w:rPr>
              <w:t>注：</w:t>
            </w:r>
            <w:r w:rsidRPr="009C3B21">
              <w:rPr>
                <w:rFonts w:ascii="仿宋_GB2312" w:eastAsia="仿宋_GB2312" w:hAnsi="Times New Roman" w:cs="Times New Roman" w:hint="eastAsia"/>
                <w:sz w:val="24"/>
                <w:szCs w:val="24"/>
              </w:rPr>
              <w:t>岗位适时更新，在线咨询、报名请关注官方微信：</w:t>
            </w:r>
            <w:r w:rsidRPr="009C3B21">
              <w:rPr>
                <w:rFonts w:ascii="仿宋_GB2312" w:eastAsia="仿宋_GB2312" w:hAnsi="Times New Roman" w:cs="Times New Roman"/>
                <w:sz w:val="24"/>
                <w:szCs w:val="24"/>
              </w:rPr>
              <w:t>chuguojiuyegongcheng</w:t>
            </w:r>
            <w:r>
              <w:rPr>
                <w:rFonts w:ascii="仿宋_GB2312" w:eastAsia="仿宋_GB2312" w:hAnsi="Times New Roman" w:cs="Times New Roman" w:hint="eastAsia"/>
                <w:sz w:val="24"/>
                <w:szCs w:val="24"/>
              </w:rPr>
              <w:t>。后期还将有更多的工作岗位信息，可关注河南省毕业生就业信息网“新梦想”大学生出国（境）就业工程页面。</w:t>
            </w:r>
          </w:p>
        </w:tc>
      </w:tr>
    </w:tbl>
    <w:p w:rsidR="00714E84" w:rsidRDefault="00714E84">
      <w:pPr>
        <w:spacing w:after="0"/>
        <w:jc w:val="center"/>
        <w:rPr>
          <w:rFonts w:ascii="仿宋_GB2312" w:eastAsia="仿宋_GB2312"/>
          <w:sz w:val="24"/>
          <w:szCs w:val="24"/>
        </w:rPr>
      </w:pPr>
    </w:p>
    <w:p w:rsidR="00714E84" w:rsidRDefault="00714E84">
      <w:pPr>
        <w:spacing w:after="0"/>
        <w:jc w:val="center"/>
        <w:rPr>
          <w:rFonts w:ascii="仿宋_GB2312" w:eastAsia="仿宋_GB2312"/>
          <w:sz w:val="24"/>
          <w:szCs w:val="24"/>
        </w:rPr>
      </w:pPr>
    </w:p>
    <w:p w:rsidR="00714E84" w:rsidRDefault="00714E84">
      <w:pPr>
        <w:spacing w:after="0"/>
        <w:jc w:val="center"/>
        <w:rPr>
          <w:rFonts w:ascii="仿宋_GB2312" w:eastAsia="仿宋_GB2312"/>
          <w:sz w:val="24"/>
          <w:szCs w:val="24"/>
        </w:rPr>
      </w:pPr>
    </w:p>
    <w:p w:rsidR="00714E84" w:rsidRDefault="00714E84" w:rsidP="00F40D23">
      <w:pPr>
        <w:spacing w:after="0" w:line="360" w:lineRule="auto"/>
        <w:ind w:firstLineChars="200" w:firstLine="31680"/>
        <w:rPr>
          <w:rFonts w:ascii="仿宋_GB2312" w:eastAsia="仿宋_GB2312"/>
          <w:sz w:val="24"/>
          <w:szCs w:val="24"/>
        </w:rPr>
      </w:pPr>
      <w:r w:rsidRPr="00B079B9">
        <w:rPr>
          <w:rFonts w:ascii="仿宋_GB2312" w:eastAsia="仿宋_GB2312"/>
          <w:b/>
          <w:sz w:val="30"/>
          <w:szCs w:val="30"/>
        </w:rPr>
        <w:t>4.</w:t>
      </w:r>
      <w:r w:rsidRPr="00B079B9">
        <w:rPr>
          <w:rFonts w:ascii="仿宋_GB2312" w:eastAsia="仿宋_GB2312" w:hint="eastAsia"/>
          <w:b/>
          <w:sz w:val="30"/>
          <w:szCs w:val="30"/>
        </w:rPr>
        <w:t>部分工作岗位环境实景照片</w:t>
      </w:r>
    </w:p>
    <w:p w:rsidR="00714E84" w:rsidRDefault="00714E84">
      <w:pPr>
        <w:spacing w:after="0"/>
        <w:jc w:val="center"/>
        <w:rPr>
          <w:rFonts w:ascii="仿宋_GB2312" w:eastAsia="仿宋_GB2312"/>
          <w:sz w:val="24"/>
          <w:szCs w:val="24"/>
        </w:rPr>
      </w:pPr>
      <w:bookmarkStart w:id="0" w:name="_GoBack"/>
      <w:r w:rsidRPr="00B552FE">
        <w:rPr>
          <w:rFonts w:ascii="仿宋_GB2312" w:eastAsia="仿宋_GB2312"/>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i1025" type="#_x0000_t75" style="width:409.8pt;height:190.8pt;visibility:visible">
            <v:imagedata r:id="rId4" o:title=""/>
          </v:shape>
        </w:pict>
      </w:r>
      <w:bookmarkEnd w:id="0"/>
    </w:p>
    <w:p w:rsidR="00714E84" w:rsidRDefault="00714E84" w:rsidP="00F40D23">
      <w:pPr>
        <w:spacing w:after="0"/>
        <w:ind w:firstLineChars="1050" w:firstLine="31680"/>
        <w:rPr>
          <w:rFonts w:ascii="黑体" w:eastAsia="黑体" w:hAnsi="黑体"/>
          <w:sz w:val="28"/>
          <w:szCs w:val="28"/>
        </w:rPr>
      </w:pPr>
      <w:r>
        <w:rPr>
          <w:rFonts w:ascii="黑体" w:eastAsia="黑体" w:hAnsi="黑体" w:hint="eastAsia"/>
          <w:sz w:val="28"/>
          <w:szCs w:val="28"/>
        </w:rPr>
        <w:t>迪拜亚特兰蒂斯酒店</w:t>
      </w:r>
    </w:p>
    <w:p w:rsidR="00714E84" w:rsidRDefault="00714E84">
      <w:pPr>
        <w:spacing w:after="0"/>
        <w:rPr>
          <w:rFonts w:ascii="仿宋_GB2312" w:eastAsia="仿宋_GB2312"/>
          <w:sz w:val="24"/>
          <w:szCs w:val="24"/>
        </w:rPr>
      </w:pPr>
      <w:r w:rsidRPr="00B552FE">
        <w:rPr>
          <w:rFonts w:ascii="仿宋_GB2312" w:eastAsia="仿宋_GB2312"/>
          <w:noProof/>
          <w:sz w:val="24"/>
          <w:szCs w:val="24"/>
        </w:rPr>
        <w:pict>
          <v:shape id="图片 5" o:spid="_x0000_i1026" type="#_x0000_t75" style="width:408.6pt;height:213pt;visibility:visible">
            <v:imagedata r:id="rId5" o:title=""/>
          </v:shape>
        </w:pict>
      </w:r>
    </w:p>
    <w:p w:rsidR="00714E84" w:rsidRDefault="00714E84" w:rsidP="00F40D23">
      <w:pPr>
        <w:spacing w:after="0"/>
        <w:ind w:firstLineChars="1150" w:firstLine="31680"/>
        <w:rPr>
          <w:rFonts w:ascii="黑体" w:eastAsia="黑体" w:hAnsi="黑体"/>
          <w:sz w:val="28"/>
          <w:szCs w:val="28"/>
        </w:rPr>
      </w:pPr>
      <w:r>
        <w:rPr>
          <w:rFonts w:ascii="黑体" w:eastAsia="黑体" w:hAnsi="黑体" w:hint="eastAsia"/>
          <w:sz w:val="28"/>
          <w:szCs w:val="28"/>
        </w:rPr>
        <w:t>迪拜机场免税店</w:t>
      </w:r>
    </w:p>
    <w:p w:rsidR="00714E84" w:rsidRDefault="00714E84" w:rsidP="00F40D23">
      <w:pPr>
        <w:spacing w:line="360" w:lineRule="auto"/>
        <w:ind w:firstLineChars="200" w:firstLine="31680"/>
        <w:rPr>
          <w:rFonts w:ascii="黑体" w:eastAsia="黑体" w:hAnsi="黑体"/>
          <w:sz w:val="28"/>
          <w:szCs w:val="28"/>
        </w:rPr>
      </w:pPr>
      <w:r w:rsidRPr="00B079B9">
        <w:rPr>
          <w:rFonts w:ascii="黑体" w:eastAsia="黑体" w:hAnsi="黑体" w:hint="eastAsia"/>
          <w:sz w:val="32"/>
          <w:szCs w:val="32"/>
        </w:rPr>
        <w:t>三、参加出国（境）就业工程程序</w:t>
      </w:r>
    </w:p>
    <w:p w:rsidR="00714E84" w:rsidRPr="00B079B9" w:rsidRDefault="00714E84" w:rsidP="00F40D23">
      <w:pPr>
        <w:spacing w:after="0" w:line="360" w:lineRule="auto"/>
        <w:ind w:firstLineChars="200" w:firstLine="31680"/>
        <w:rPr>
          <w:rFonts w:ascii="仿宋_GB2312" w:eastAsia="仿宋_GB2312"/>
          <w:sz w:val="30"/>
          <w:szCs w:val="30"/>
        </w:rPr>
      </w:pPr>
      <w:r w:rsidRPr="00B079B9">
        <w:rPr>
          <w:rFonts w:ascii="仿宋_GB2312" w:eastAsia="仿宋_GB2312"/>
          <w:b/>
          <w:sz w:val="30"/>
          <w:szCs w:val="30"/>
        </w:rPr>
        <w:t>1.</w:t>
      </w:r>
      <w:r w:rsidRPr="00B079B9">
        <w:rPr>
          <w:rFonts w:ascii="仿宋_GB2312" w:eastAsia="仿宋_GB2312" w:hint="eastAsia"/>
          <w:b/>
          <w:sz w:val="30"/>
          <w:szCs w:val="30"/>
        </w:rPr>
        <w:t>获取信息。</w:t>
      </w:r>
      <w:r w:rsidRPr="00B079B9">
        <w:rPr>
          <w:rFonts w:ascii="仿宋_GB2312" w:eastAsia="仿宋_GB2312" w:hint="eastAsia"/>
          <w:sz w:val="30"/>
          <w:szCs w:val="30"/>
        </w:rPr>
        <w:t>培训学校将在多所高校举办专场宣讲会。学生也可通过专场宣讲会、校园招聘会、工程官方网站河南省毕业生就业信息网：</w:t>
      </w:r>
      <w:hyperlink r:id="rId6" w:history="1">
        <w:r w:rsidRPr="0046562A">
          <w:rPr>
            <w:rStyle w:val="Hyperlink"/>
            <w:rFonts w:ascii="仿宋_GB2312" w:eastAsia="仿宋_GB2312" w:cs="黑体"/>
            <w:sz w:val="30"/>
            <w:szCs w:val="30"/>
          </w:rPr>
          <w:t>www.hnbys.gov.cn</w:t>
        </w:r>
      </w:hyperlink>
      <w:r>
        <w:rPr>
          <w:rFonts w:ascii="仿宋_GB2312" w:eastAsia="仿宋_GB2312" w:hint="eastAsia"/>
          <w:sz w:val="30"/>
          <w:szCs w:val="30"/>
        </w:rPr>
        <w:t>、</w:t>
      </w:r>
      <w:r w:rsidRPr="00B079B9">
        <w:rPr>
          <w:rFonts w:ascii="仿宋_GB2312" w:eastAsia="仿宋_GB2312" w:hint="eastAsia"/>
          <w:sz w:val="30"/>
          <w:szCs w:val="30"/>
        </w:rPr>
        <w:t>官方微信：</w:t>
      </w:r>
      <w:r w:rsidRPr="00B079B9">
        <w:rPr>
          <w:rFonts w:ascii="仿宋_GB2312" w:eastAsia="仿宋_GB2312"/>
          <w:sz w:val="30"/>
          <w:szCs w:val="30"/>
        </w:rPr>
        <w:t>chuguojiuyegongcheng</w:t>
      </w:r>
      <w:r w:rsidRPr="00B079B9">
        <w:rPr>
          <w:rFonts w:ascii="仿宋_GB2312" w:eastAsia="仿宋_GB2312" w:hint="eastAsia"/>
          <w:sz w:val="30"/>
          <w:szCs w:val="30"/>
        </w:rPr>
        <w:t>等多种渠道了解工程提供的岗位及面试情况。</w:t>
      </w:r>
    </w:p>
    <w:p w:rsidR="00714E84" w:rsidRPr="00B079B9" w:rsidRDefault="00714E84" w:rsidP="00F40D23">
      <w:pPr>
        <w:spacing w:after="0" w:line="360" w:lineRule="auto"/>
        <w:ind w:firstLineChars="200" w:firstLine="31680"/>
        <w:rPr>
          <w:rFonts w:ascii="仿宋_GB2312" w:eastAsia="仿宋_GB2312"/>
          <w:sz w:val="30"/>
          <w:szCs w:val="30"/>
        </w:rPr>
      </w:pPr>
      <w:r w:rsidRPr="00B079B9">
        <w:rPr>
          <w:rFonts w:ascii="仿宋_GB2312" w:eastAsia="仿宋_GB2312"/>
          <w:b/>
          <w:sz w:val="30"/>
          <w:szCs w:val="30"/>
        </w:rPr>
        <w:t>2.</w:t>
      </w:r>
      <w:r w:rsidRPr="00B079B9">
        <w:rPr>
          <w:rFonts w:ascii="仿宋_GB2312" w:eastAsia="仿宋_GB2312" w:hint="eastAsia"/>
          <w:b/>
          <w:sz w:val="30"/>
          <w:szCs w:val="30"/>
        </w:rPr>
        <w:t>初步面试。</w:t>
      </w:r>
      <w:r w:rsidRPr="00B079B9">
        <w:rPr>
          <w:rFonts w:ascii="仿宋_GB2312" w:eastAsia="仿宋_GB2312" w:hint="eastAsia"/>
          <w:sz w:val="30"/>
          <w:szCs w:val="30"/>
        </w:rPr>
        <w:t>有意向的学生由承办单位进行初次面试，主要评估口语和综合素质。学生初步面试通过后方可进入下一环节。</w:t>
      </w:r>
    </w:p>
    <w:p w:rsidR="00714E84" w:rsidRPr="00B079B9" w:rsidRDefault="00714E84" w:rsidP="00F40D23">
      <w:pPr>
        <w:spacing w:after="0" w:line="360" w:lineRule="auto"/>
        <w:ind w:firstLineChars="200" w:firstLine="31680"/>
        <w:rPr>
          <w:rFonts w:ascii="仿宋_GB2312" w:eastAsia="仿宋_GB2312"/>
          <w:sz w:val="30"/>
          <w:szCs w:val="30"/>
        </w:rPr>
      </w:pPr>
      <w:r w:rsidRPr="00B079B9">
        <w:rPr>
          <w:rFonts w:ascii="仿宋_GB2312" w:eastAsia="仿宋_GB2312"/>
          <w:b/>
          <w:sz w:val="30"/>
          <w:szCs w:val="30"/>
        </w:rPr>
        <w:t>3.</w:t>
      </w:r>
      <w:r w:rsidRPr="00B079B9">
        <w:rPr>
          <w:rFonts w:ascii="仿宋_GB2312" w:eastAsia="仿宋_GB2312" w:hint="eastAsia"/>
          <w:b/>
          <w:sz w:val="30"/>
          <w:szCs w:val="30"/>
        </w:rPr>
        <w:t>岗前辅导。</w:t>
      </w:r>
      <w:r w:rsidRPr="00B079B9">
        <w:rPr>
          <w:rFonts w:ascii="仿宋_GB2312" w:eastAsia="仿宋_GB2312" w:hint="eastAsia"/>
          <w:sz w:val="30"/>
          <w:szCs w:val="30"/>
        </w:rPr>
        <w:t>对通过初次面试的学生进行英语口语、社交礼仪和职场形象等方面的岗前辅导，旨在提升大学生面试成功率。</w:t>
      </w:r>
    </w:p>
    <w:p w:rsidR="00714E84" w:rsidRPr="00B079B9" w:rsidRDefault="00714E84" w:rsidP="00F40D23">
      <w:pPr>
        <w:spacing w:after="0" w:line="360" w:lineRule="auto"/>
        <w:ind w:firstLineChars="200" w:firstLine="31680"/>
        <w:rPr>
          <w:rFonts w:ascii="仿宋_GB2312" w:eastAsia="仿宋_GB2312"/>
          <w:sz w:val="30"/>
          <w:szCs w:val="30"/>
        </w:rPr>
      </w:pPr>
      <w:r w:rsidRPr="00B079B9">
        <w:rPr>
          <w:rFonts w:ascii="仿宋_GB2312" w:eastAsia="仿宋_GB2312"/>
          <w:b/>
          <w:sz w:val="30"/>
          <w:szCs w:val="30"/>
        </w:rPr>
        <w:t>4.</w:t>
      </w:r>
      <w:r w:rsidRPr="00B079B9">
        <w:rPr>
          <w:rFonts w:ascii="仿宋_GB2312" w:eastAsia="仿宋_GB2312" w:hint="eastAsia"/>
          <w:b/>
          <w:sz w:val="30"/>
          <w:szCs w:val="30"/>
        </w:rPr>
        <w:t>雇主面试。</w:t>
      </w:r>
      <w:r w:rsidRPr="00B079B9">
        <w:rPr>
          <w:rFonts w:ascii="仿宋_GB2312" w:eastAsia="仿宋_GB2312" w:hint="eastAsia"/>
          <w:sz w:val="30"/>
          <w:szCs w:val="30"/>
        </w:rPr>
        <w:t>外方用人单位面试由承办单位沃伦教育统一组织带队，面试地点以面试前公告为准。若招聘岗位数量较少，则由外方用人单位对参加应聘学生进行视频面试；若招聘岗位数量较多，则由外方用人单位来中国对参加应聘学生进行面对面宣讲、面试。若我省参加面试较全国其他省份人数偏多，则外方用人单位可将面试地点设在我省郑州。</w:t>
      </w:r>
    </w:p>
    <w:p w:rsidR="00714E84" w:rsidRPr="00B079B9" w:rsidRDefault="00714E84" w:rsidP="00F40D23">
      <w:pPr>
        <w:spacing w:after="0" w:line="360" w:lineRule="auto"/>
        <w:ind w:firstLineChars="200" w:firstLine="31680"/>
        <w:rPr>
          <w:rFonts w:ascii="仿宋_GB2312" w:eastAsia="仿宋_GB2312"/>
          <w:sz w:val="30"/>
          <w:szCs w:val="30"/>
        </w:rPr>
      </w:pPr>
      <w:r w:rsidRPr="00B079B9">
        <w:rPr>
          <w:rFonts w:ascii="仿宋_GB2312" w:eastAsia="仿宋_GB2312"/>
          <w:b/>
          <w:sz w:val="30"/>
          <w:szCs w:val="30"/>
        </w:rPr>
        <w:t>5.</w:t>
      </w:r>
      <w:r w:rsidRPr="00B079B9">
        <w:rPr>
          <w:rFonts w:ascii="仿宋_GB2312" w:eastAsia="仿宋_GB2312" w:hint="eastAsia"/>
          <w:b/>
          <w:sz w:val="30"/>
          <w:szCs w:val="30"/>
        </w:rPr>
        <w:t>签订合同。</w:t>
      </w:r>
      <w:r w:rsidRPr="00B079B9">
        <w:rPr>
          <w:rFonts w:ascii="仿宋_GB2312" w:eastAsia="仿宋_GB2312" w:hint="eastAsia"/>
          <w:sz w:val="30"/>
          <w:szCs w:val="30"/>
        </w:rPr>
        <w:t>通过面试的培训学员确定被录用后，由沃伦教育统一组织成功应聘学生和外方用人单位签订受法律保护的工作合同。</w:t>
      </w:r>
    </w:p>
    <w:p w:rsidR="00714E84" w:rsidRPr="00B079B9" w:rsidRDefault="00714E84" w:rsidP="00F40D23">
      <w:pPr>
        <w:spacing w:after="0" w:line="360" w:lineRule="auto"/>
        <w:ind w:firstLineChars="200" w:firstLine="31680"/>
        <w:rPr>
          <w:rFonts w:ascii="仿宋_GB2312" w:eastAsia="仿宋_GB2312"/>
          <w:sz w:val="30"/>
          <w:szCs w:val="30"/>
        </w:rPr>
      </w:pPr>
      <w:r w:rsidRPr="00B079B9">
        <w:rPr>
          <w:rFonts w:ascii="仿宋_GB2312" w:eastAsia="仿宋_GB2312"/>
          <w:b/>
          <w:sz w:val="30"/>
          <w:szCs w:val="30"/>
        </w:rPr>
        <w:t>6.</w:t>
      </w:r>
      <w:r w:rsidRPr="00B079B9">
        <w:rPr>
          <w:rFonts w:ascii="仿宋_GB2312" w:eastAsia="仿宋_GB2312" w:hint="eastAsia"/>
          <w:b/>
          <w:sz w:val="30"/>
          <w:szCs w:val="30"/>
        </w:rPr>
        <w:t>出境就业。</w:t>
      </w:r>
      <w:r w:rsidRPr="00B079B9">
        <w:rPr>
          <w:rFonts w:ascii="仿宋_GB2312" w:eastAsia="仿宋_GB2312" w:hint="eastAsia"/>
          <w:sz w:val="30"/>
          <w:szCs w:val="30"/>
        </w:rPr>
        <w:t>成功签订工作合同的学员需按照商务部规定交纳两年年薪的</w:t>
      </w:r>
      <w:r w:rsidRPr="00B079B9">
        <w:rPr>
          <w:rFonts w:ascii="仿宋_GB2312" w:eastAsia="仿宋_GB2312"/>
          <w:sz w:val="30"/>
          <w:szCs w:val="30"/>
        </w:rPr>
        <w:t>12.5%</w:t>
      </w:r>
      <w:r w:rsidRPr="00B079B9">
        <w:rPr>
          <w:rFonts w:ascii="仿宋_GB2312" w:eastAsia="仿宋_GB2312" w:hint="eastAsia"/>
          <w:sz w:val="30"/>
          <w:szCs w:val="30"/>
        </w:rPr>
        <w:t>左右的服务费，包含：办理出境材料、工作签证，购买机票、保险、劳务中介服务等费用。具体费用外方用人单位在面试前的宣讲时会做明确说明。</w:t>
      </w:r>
    </w:p>
    <w:p w:rsidR="00714E84" w:rsidRDefault="00714E84" w:rsidP="00F40D23">
      <w:pPr>
        <w:spacing w:after="0" w:line="360" w:lineRule="auto"/>
        <w:ind w:firstLineChars="200" w:firstLine="31680"/>
        <w:rPr>
          <w:rFonts w:ascii="仿宋_GB2312" w:eastAsia="仿宋_GB2312"/>
          <w:sz w:val="28"/>
          <w:szCs w:val="28"/>
        </w:rPr>
      </w:pPr>
      <w:r w:rsidRPr="00B079B9">
        <w:rPr>
          <w:rFonts w:ascii="仿宋_GB2312" w:eastAsia="仿宋_GB2312"/>
          <w:b/>
          <w:sz w:val="30"/>
          <w:szCs w:val="30"/>
        </w:rPr>
        <w:t>7.</w:t>
      </w:r>
      <w:r w:rsidRPr="00B079B9">
        <w:rPr>
          <w:rFonts w:ascii="仿宋_GB2312" w:eastAsia="仿宋_GB2312" w:hint="eastAsia"/>
          <w:b/>
          <w:sz w:val="30"/>
          <w:szCs w:val="30"/>
        </w:rPr>
        <w:t>特别说明。</w:t>
      </w:r>
      <w:r w:rsidRPr="00B079B9">
        <w:rPr>
          <w:rFonts w:ascii="仿宋_GB2312" w:eastAsia="仿宋_GB2312" w:hint="eastAsia"/>
          <w:sz w:val="30"/>
          <w:szCs w:val="30"/>
        </w:rPr>
        <w:t>“新梦想”大学生出国（境）就业工程，全过程以学生自主自愿为原则。其中，时间较长的岗前辅导向被辅导学生收取辅导费用，时间较短的岗前辅导不收费，时间长短根据外方用人单位来中国面试时间确定。毕业生可自愿选择是否参加。</w:t>
      </w:r>
    </w:p>
    <w:p w:rsidR="00714E84" w:rsidRDefault="00714E84">
      <w:pPr>
        <w:spacing w:after="0"/>
        <w:rPr>
          <w:rFonts w:ascii="仿宋_GB2312" w:eastAsia="仿宋_GB2312"/>
          <w:sz w:val="24"/>
          <w:szCs w:val="24"/>
        </w:rPr>
      </w:pPr>
      <w:r w:rsidRPr="00B552FE">
        <w:rPr>
          <w:rFonts w:ascii="仿宋_GB2312" w:eastAsia="仿宋_GB2312"/>
          <w:noProof/>
          <w:sz w:val="24"/>
          <w:szCs w:val="24"/>
        </w:rPr>
        <w:pict>
          <v:shape id="图片 3" o:spid="_x0000_i1027" type="#_x0000_t75" style="width:410.4pt;height:210.6pt;visibility:visible">
            <v:imagedata r:id="rId7" o:title=""/>
          </v:shape>
        </w:pict>
      </w:r>
    </w:p>
    <w:p w:rsidR="00714E84" w:rsidRDefault="00714E84" w:rsidP="00F40D23">
      <w:pPr>
        <w:spacing w:after="0"/>
        <w:ind w:firstLineChars="950" w:firstLine="31680"/>
        <w:rPr>
          <w:rFonts w:ascii="黑体" w:eastAsia="黑体" w:hAnsi="黑体"/>
          <w:sz w:val="28"/>
          <w:szCs w:val="28"/>
        </w:rPr>
      </w:pPr>
      <w:r>
        <w:rPr>
          <w:rFonts w:ascii="黑体" w:eastAsia="黑体" w:hAnsi="黑体" w:hint="eastAsia"/>
          <w:sz w:val="28"/>
          <w:szCs w:val="28"/>
        </w:rPr>
        <w:t>外方用人单位面试现场</w:t>
      </w:r>
      <w:r>
        <w:rPr>
          <w:rFonts w:ascii="黑体" w:eastAsia="黑体" w:hAnsi="黑体"/>
          <w:sz w:val="28"/>
          <w:szCs w:val="28"/>
        </w:rPr>
        <w:t>1</w:t>
      </w:r>
    </w:p>
    <w:p w:rsidR="00714E84" w:rsidRDefault="00714E84">
      <w:pPr>
        <w:spacing w:after="0"/>
        <w:rPr>
          <w:rFonts w:ascii="仿宋_GB2312" w:eastAsia="仿宋_GB2312"/>
          <w:sz w:val="24"/>
          <w:szCs w:val="24"/>
        </w:rPr>
      </w:pPr>
      <w:r w:rsidRPr="00B552FE">
        <w:rPr>
          <w:rFonts w:ascii="仿宋_GB2312" w:eastAsia="仿宋_GB2312"/>
          <w:noProof/>
          <w:sz w:val="24"/>
          <w:szCs w:val="24"/>
        </w:rPr>
        <w:pict>
          <v:shape id="图片 2" o:spid="_x0000_i1028" type="#_x0000_t75" style="width:410.4pt;height:202.8pt;visibility:visible">
            <v:imagedata r:id="rId8" o:title=""/>
          </v:shape>
        </w:pict>
      </w:r>
    </w:p>
    <w:p w:rsidR="00714E84" w:rsidRDefault="00714E84" w:rsidP="00F40D23">
      <w:pPr>
        <w:spacing w:after="0"/>
        <w:ind w:firstLineChars="950" w:firstLine="31680"/>
        <w:rPr>
          <w:rFonts w:ascii="黑体" w:eastAsia="黑体" w:hAnsi="黑体"/>
          <w:sz w:val="28"/>
          <w:szCs w:val="28"/>
        </w:rPr>
      </w:pPr>
      <w:r>
        <w:rPr>
          <w:rFonts w:ascii="黑体" w:eastAsia="黑体" w:hAnsi="黑体" w:hint="eastAsia"/>
          <w:sz w:val="28"/>
          <w:szCs w:val="28"/>
        </w:rPr>
        <w:t>外方用人单位面试现场</w:t>
      </w:r>
      <w:r>
        <w:rPr>
          <w:rFonts w:ascii="黑体" w:eastAsia="黑体" w:hAnsi="黑体"/>
          <w:sz w:val="28"/>
          <w:szCs w:val="28"/>
        </w:rPr>
        <w:t>2</w:t>
      </w:r>
    </w:p>
    <w:p w:rsidR="00714E84" w:rsidRDefault="00714E84">
      <w:pPr>
        <w:spacing w:after="0"/>
        <w:rPr>
          <w:rFonts w:ascii="仿宋_GB2312" w:eastAsia="仿宋_GB2312"/>
          <w:sz w:val="24"/>
          <w:szCs w:val="24"/>
        </w:rPr>
      </w:pPr>
      <w:r w:rsidRPr="00B552FE">
        <w:rPr>
          <w:rFonts w:ascii="仿宋_GB2312" w:eastAsia="仿宋_GB2312"/>
          <w:noProof/>
          <w:sz w:val="24"/>
          <w:szCs w:val="24"/>
        </w:rPr>
        <w:pict>
          <v:shape id="图片 8" o:spid="_x0000_i1029" type="#_x0000_t75" style="width:412.8pt;height:212.4pt;visibility:visible">
            <v:imagedata r:id="rId9" o:title=""/>
          </v:shape>
        </w:pict>
      </w:r>
    </w:p>
    <w:p w:rsidR="00714E84" w:rsidRDefault="00714E84" w:rsidP="00F40D23">
      <w:pPr>
        <w:spacing w:after="0"/>
        <w:ind w:firstLineChars="800" w:firstLine="31680"/>
        <w:rPr>
          <w:rFonts w:ascii="黑体" w:eastAsia="黑体" w:hAnsi="黑体"/>
          <w:sz w:val="28"/>
          <w:szCs w:val="28"/>
        </w:rPr>
      </w:pPr>
      <w:r>
        <w:rPr>
          <w:rFonts w:ascii="黑体" w:eastAsia="黑体" w:hAnsi="黑体" w:hint="eastAsia"/>
          <w:sz w:val="28"/>
          <w:szCs w:val="28"/>
        </w:rPr>
        <w:t>成功出国（境）就业人员合影</w:t>
      </w:r>
    </w:p>
    <w:p w:rsidR="00714E84" w:rsidRDefault="00714E84">
      <w:pPr>
        <w:spacing w:after="0" w:line="360" w:lineRule="auto"/>
        <w:jc w:val="center"/>
        <w:rPr>
          <w:rFonts w:ascii="黑体" w:eastAsia="黑体" w:hAnsi="黑体"/>
          <w:sz w:val="28"/>
          <w:szCs w:val="28"/>
        </w:rPr>
      </w:pPr>
      <w:r w:rsidRPr="00B552FE">
        <w:rPr>
          <w:rFonts w:ascii="黑体" w:eastAsia="黑体" w:hAnsi="黑体"/>
          <w:noProof/>
          <w:sz w:val="28"/>
          <w:szCs w:val="28"/>
        </w:rPr>
        <w:pict>
          <v:shape id="图片 6" o:spid="_x0000_i1030" type="#_x0000_t75" style="width:414pt;height:228pt;visibility:visible">
            <v:imagedata r:id="rId10" o:title=""/>
          </v:shape>
        </w:pict>
      </w:r>
      <w:r>
        <w:rPr>
          <w:rFonts w:ascii="黑体" w:eastAsia="黑体" w:hAnsi="黑体" w:hint="eastAsia"/>
          <w:sz w:val="28"/>
          <w:szCs w:val="28"/>
        </w:rPr>
        <w:t>迪拜工作现场</w:t>
      </w:r>
      <w:r>
        <w:rPr>
          <w:rFonts w:ascii="黑体" w:eastAsia="黑体" w:hAnsi="黑体"/>
          <w:sz w:val="28"/>
          <w:szCs w:val="28"/>
        </w:rPr>
        <w:t>1</w:t>
      </w:r>
    </w:p>
    <w:p w:rsidR="00714E84" w:rsidRDefault="00714E84">
      <w:pPr>
        <w:spacing w:after="0" w:line="360" w:lineRule="auto"/>
        <w:jc w:val="center"/>
        <w:rPr>
          <w:rFonts w:ascii="黑体" w:eastAsia="黑体" w:hAnsi="黑体"/>
          <w:sz w:val="28"/>
          <w:szCs w:val="28"/>
        </w:rPr>
      </w:pPr>
      <w:r w:rsidRPr="00B552FE">
        <w:rPr>
          <w:rFonts w:ascii="黑体" w:eastAsia="黑体" w:hAnsi="黑体"/>
          <w:noProof/>
          <w:sz w:val="28"/>
          <w:szCs w:val="28"/>
        </w:rPr>
        <w:pict>
          <v:shape id="图片 7" o:spid="_x0000_i1031" type="#_x0000_t75" style="width:409.8pt;height:240pt;visibility:visible">
            <v:imagedata r:id="rId11" o:title=""/>
          </v:shape>
        </w:pict>
      </w:r>
      <w:r>
        <w:rPr>
          <w:rFonts w:ascii="黑体" w:eastAsia="黑体" w:hAnsi="黑体" w:hint="eastAsia"/>
          <w:sz w:val="28"/>
          <w:szCs w:val="28"/>
        </w:rPr>
        <w:t>迪拜工作现场</w:t>
      </w:r>
      <w:r>
        <w:rPr>
          <w:rFonts w:ascii="黑体" w:eastAsia="黑体" w:hAnsi="黑体"/>
          <w:sz w:val="28"/>
          <w:szCs w:val="28"/>
        </w:rPr>
        <w:t>2</w:t>
      </w:r>
    </w:p>
    <w:p w:rsidR="00714E84" w:rsidRDefault="00714E84">
      <w:pPr>
        <w:spacing w:after="0" w:line="360" w:lineRule="auto"/>
        <w:rPr>
          <w:rFonts w:ascii="黑体" w:eastAsia="黑体" w:hAnsi="黑体"/>
          <w:sz w:val="28"/>
          <w:szCs w:val="28"/>
        </w:rPr>
      </w:pPr>
      <w:r w:rsidRPr="00B552FE">
        <w:rPr>
          <w:rFonts w:ascii="黑体" w:eastAsia="黑体" w:hAnsi="黑体"/>
          <w:noProof/>
          <w:sz w:val="28"/>
          <w:szCs w:val="28"/>
        </w:rPr>
        <w:pict>
          <v:shape id="图片 9" o:spid="_x0000_i1032" type="#_x0000_t75" style="width:411pt;height:278.4pt;visibility:visible">
            <v:imagedata r:id="rId12" o:title=""/>
          </v:shape>
        </w:pict>
      </w:r>
    </w:p>
    <w:p w:rsidR="00714E84" w:rsidRDefault="00714E84" w:rsidP="00F40D23">
      <w:pPr>
        <w:spacing w:after="0" w:line="360" w:lineRule="auto"/>
        <w:ind w:firstLineChars="200" w:firstLine="31680"/>
        <w:jc w:val="center"/>
        <w:rPr>
          <w:rFonts w:ascii="黑体" w:eastAsia="黑体" w:hAnsi="黑体"/>
          <w:sz w:val="28"/>
          <w:szCs w:val="28"/>
        </w:rPr>
      </w:pPr>
      <w:r>
        <w:rPr>
          <w:rFonts w:ascii="黑体" w:eastAsia="黑体" w:hAnsi="黑体" w:hint="eastAsia"/>
          <w:sz w:val="28"/>
          <w:szCs w:val="28"/>
        </w:rPr>
        <w:t>迪拜用人单位为销量冠军庆祝</w:t>
      </w:r>
    </w:p>
    <w:p w:rsidR="00714E84" w:rsidRPr="00B079B9" w:rsidRDefault="00714E84" w:rsidP="00F40D23">
      <w:pPr>
        <w:spacing w:after="0" w:line="360" w:lineRule="auto"/>
        <w:ind w:firstLineChars="200" w:firstLine="31680"/>
        <w:rPr>
          <w:rFonts w:ascii="仿宋_GB2312" w:eastAsia="仿宋_GB2312"/>
          <w:sz w:val="30"/>
          <w:szCs w:val="30"/>
        </w:rPr>
      </w:pPr>
      <w:r w:rsidRPr="00B079B9">
        <w:rPr>
          <w:rFonts w:ascii="仿宋_GB2312" w:eastAsia="仿宋_GB2312" w:hint="eastAsia"/>
          <w:sz w:val="30"/>
          <w:szCs w:val="30"/>
        </w:rPr>
        <w:t>国际视野、高平台、高收入是本项目的最大特点。成功到世界一流企业工作的大学生，能积累世界最先进的企业管理理念和经营经验，在更高的平台上展示自己、提升自己，还能接触到各国不同的文化，拓宽视野。“新梦想”大学生出国（境）就业工程，能够帮助大学生实现更高质量的就</w:t>
      </w:r>
    </w:p>
    <w:p w:rsidR="00714E84" w:rsidRPr="00B079B9" w:rsidRDefault="00714E84" w:rsidP="00F40D23">
      <w:pPr>
        <w:spacing w:after="0" w:line="360" w:lineRule="auto"/>
        <w:ind w:firstLineChars="200" w:firstLine="31680"/>
        <w:rPr>
          <w:rFonts w:ascii="黑体" w:eastAsia="黑体" w:hAnsi="黑体"/>
          <w:b/>
          <w:sz w:val="30"/>
          <w:szCs w:val="30"/>
        </w:rPr>
      </w:pPr>
      <w:r w:rsidRPr="00B079B9">
        <w:rPr>
          <w:rFonts w:ascii="黑体" w:eastAsia="黑体" w:hAnsi="黑体" w:hint="eastAsia"/>
          <w:b/>
          <w:sz w:val="30"/>
          <w:szCs w:val="30"/>
        </w:rPr>
        <w:t>四、联系方式</w:t>
      </w:r>
    </w:p>
    <w:p w:rsidR="00714E84" w:rsidRDefault="00714E84" w:rsidP="00F40D23">
      <w:pPr>
        <w:spacing w:after="0" w:line="360" w:lineRule="auto"/>
        <w:ind w:leftChars="272" w:left="31680" w:hangingChars="1300" w:firstLine="31680"/>
        <w:rPr>
          <w:rFonts w:ascii="仿宋_GB2312" w:eastAsia="仿宋_GB2312"/>
          <w:sz w:val="30"/>
          <w:szCs w:val="30"/>
        </w:rPr>
      </w:pPr>
      <w:r w:rsidRPr="00B079B9">
        <w:rPr>
          <w:rFonts w:ascii="仿宋_GB2312" w:eastAsia="仿宋_GB2312" w:hint="eastAsia"/>
          <w:sz w:val="30"/>
          <w:szCs w:val="30"/>
        </w:rPr>
        <w:t>高校宣讲会联系人：王允妆</w:t>
      </w:r>
      <w:r>
        <w:rPr>
          <w:rFonts w:ascii="仿宋_GB2312" w:eastAsia="仿宋_GB2312"/>
          <w:sz w:val="30"/>
          <w:szCs w:val="30"/>
        </w:rPr>
        <w:t xml:space="preserve">18703879001            </w:t>
      </w:r>
    </w:p>
    <w:p w:rsidR="00714E84" w:rsidRPr="00B079B9" w:rsidRDefault="00714E84" w:rsidP="00F40D23">
      <w:pPr>
        <w:spacing w:after="0" w:line="360" w:lineRule="auto"/>
        <w:ind w:firstLineChars="1100" w:firstLine="31680"/>
        <w:rPr>
          <w:rFonts w:ascii="仿宋_GB2312" w:eastAsia="仿宋_GB2312"/>
          <w:sz w:val="30"/>
          <w:szCs w:val="30"/>
        </w:rPr>
      </w:pPr>
      <w:r w:rsidRPr="00B079B9">
        <w:rPr>
          <w:rFonts w:ascii="仿宋_GB2312" w:eastAsia="仿宋_GB2312" w:hint="eastAsia"/>
          <w:sz w:val="30"/>
          <w:szCs w:val="30"/>
        </w:rPr>
        <w:t>荣文静</w:t>
      </w:r>
      <w:r w:rsidRPr="00B079B9">
        <w:rPr>
          <w:rFonts w:ascii="仿宋_GB2312" w:eastAsia="仿宋_GB2312"/>
          <w:sz w:val="30"/>
          <w:szCs w:val="30"/>
        </w:rPr>
        <w:t>13783631600</w:t>
      </w:r>
    </w:p>
    <w:p w:rsidR="00714E84" w:rsidRPr="00B079B9" w:rsidRDefault="00714E84" w:rsidP="00F40D23">
      <w:pPr>
        <w:spacing w:after="0" w:line="360" w:lineRule="auto"/>
        <w:ind w:firstLineChars="200" w:firstLine="31680"/>
        <w:rPr>
          <w:rFonts w:ascii="仿宋_GB2312" w:eastAsia="仿宋_GB2312"/>
          <w:sz w:val="30"/>
          <w:szCs w:val="30"/>
        </w:rPr>
      </w:pPr>
      <w:r w:rsidRPr="00B079B9">
        <w:rPr>
          <w:rFonts w:ascii="仿宋_GB2312" w:eastAsia="仿宋_GB2312" w:hint="eastAsia"/>
          <w:sz w:val="30"/>
          <w:szCs w:val="30"/>
        </w:rPr>
        <w:t>咨询电话：</w:t>
      </w:r>
      <w:r w:rsidRPr="00B079B9">
        <w:rPr>
          <w:rFonts w:ascii="仿宋_GB2312" w:eastAsia="仿宋_GB2312"/>
          <w:sz w:val="30"/>
          <w:szCs w:val="30"/>
        </w:rPr>
        <w:t xml:space="preserve">4008081359   </w:t>
      </w:r>
      <w:r w:rsidRPr="00B079B9">
        <w:rPr>
          <w:rFonts w:ascii="仿宋_GB2312" w:eastAsia="仿宋_GB2312" w:hint="eastAsia"/>
          <w:sz w:val="30"/>
          <w:szCs w:val="30"/>
        </w:rPr>
        <w:t>咨询</w:t>
      </w:r>
      <w:r w:rsidRPr="00B079B9">
        <w:rPr>
          <w:rFonts w:ascii="仿宋_GB2312" w:eastAsia="仿宋_GB2312"/>
          <w:sz w:val="30"/>
          <w:szCs w:val="30"/>
        </w:rPr>
        <w:t>QQ</w:t>
      </w:r>
      <w:r w:rsidRPr="00B079B9">
        <w:rPr>
          <w:rFonts w:ascii="仿宋_GB2312" w:eastAsia="仿宋_GB2312" w:hint="eastAsia"/>
          <w:sz w:val="30"/>
          <w:szCs w:val="30"/>
        </w:rPr>
        <w:t>：</w:t>
      </w:r>
      <w:r w:rsidRPr="00B079B9">
        <w:rPr>
          <w:rFonts w:ascii="仿宋_GB2312" w:eastAsia="仿宋_GB2312"/>
          <w:sz w:val="30"/>
          <w:szCs w:val="30"/>
        </w:rPr>
        <w:t xml:space="preserve">4008081359  </w:t>
      </w:r>
    </w:p>
    <w:p w:rsidR="00714E84" w:rsidRPr="00B079B9" w:rsidRDefault="00714E84" w:rsidP="00F40D23">
      <w:pPr>
        <w:spacing w:after="0" w:line="360" w:lineRule="auto"/>
        <w:ind w:firstLineChars="200" w:firstLine="31680"/>
        <w:rPr>
          <w:rFonts w:ascii="仿宋_GB2312" w:eastAsia="仿宋_GB2312"/>
          <w:sz w:val="30"/>
          <w:szCs w:val="30"/>
        </w:rPr>
      </w:pPr>
      <w:r w:rsidRPr="00B079B9">
        <w:rPr>
          <w:rFonts w:ascii="仿宋_GB2312" w:eastAsia="仿宋_GB2312" w:hint="eastAsia"/>
          <w:sz w:val="30"/>
          <w:szCs w:val="30"/>
        </w:rPr>
        <w:t>官方微信：</w:t>
      </w:r>
      <w:r w:rsidRPr="00B079B9">
        <w:rPr>
          <w:rFonts w:ascii="仿宋_GB2312" w:eastAsia="仿宋_GB2312"/>
          <w:sz w:val="30"/>
          <w:szCs w:val="30"/>
        </w:rPr>
        <w:t>chuguojiuyegongcheng</w:t>
      </w:r>
    </w:p>
    <w:p w:rsidR="00714E84" w:rsidRPr="00B079B9" w:rsidRDefault="00714E84" w:rsidP="00F40D23">
      <w:pPr>
        <w:spacing w:after="0" w:line="360" w:lineRule="auto"/>
        <w:ind w:firstLineChars="200" w:firstLine="31680"/>
        <w:rPr>
          <w:rFonts w:ascii="仿宋_GB2312" w:eastAsia="仿宋_GB2312"/>
          <w:sz w:val="30"/>
          <w:szCs w:val="30"/>
        </w:rPr>
      </w:pPr>
      <w:r w:rsidRPr="00B079B9">
        <w:rPr>
          <w:rFonts w:ascii="仿宋_GB2312" w:eastAsia="仿宋_GB2312" w:hint="eastAsia"/>
          <w:sz w:val="30"/>
          <w:szCs w:val="30"/>
        </w:rPr>
        <w:t>官方网站：</w:t>
      </w:r>
      <w:hyperlink r:id="rId13" w:history="1">
        <w:r w:rsidRPr="001A0E2A">
          <w:rPr>
            <w:rFonts w:ascii="仿宋_GB2312" w:eastAsia="仿宋_GB2312"/>
            <w:sz w:val="30"/>
            <w:szCs w:val="30"/>
          </w:rPr>
          <w:t>www.hnbys.gov.cn</w:t>
        </w:r>
      </w:hyperlink>
    </w:p>
    <w:p w:rsidR="00714E84" w:rsidRPr="00B079B9" w:rsidRDefault="00714E84" w:rsidP="00F40D23">
      <w:pPr>
        <w:spacing w:after="0" w:line="360" w:lineRule="auto"/>
        <w:ind w:firstLineChars="200" w:firstLine="31680"/>
        <w:rPr>
          <w:rFonts w:ascii="仿宋_GB2312" w:eastAsia="仿宋_GB2312"/>
          <w:sz w:val="30"/>
          <w:szCs w:val="30"/>
        </w:rPr>
      </w:pPr>
      <w:r w:rsidRPr="00B079B9">
        <w:rPr>
          <w:rFonts w:ascii="仿宋_GB2312" w:eastAsia="仿宋_GB2312" w:hint="eastAsia"/>
          <w:sz w:val="30"/>
          <w:szCs w:val="30"/>
        </w:rPr>
        <w:t>监督电话：</w:t>
      </w:r>
      <w:r w:rsidRPr="00B079B9">
        <w:rPr>
          <w:rFonts w:ascii="仿宋_GB2312" w:eastAsia="仿宋_GB2312"/>
          <w:sz w:val="30"/>
          <w:szCs w:val="30"/>
        </w:rPr>
        <w:t>0371-69301115</w:t>
      </w:r>
      <w:r w:rsidRPr="00B079B9">
        <w:rPr>
          <w:rFonts w:ascii="仿宋_GB2312" w:eastAsia="仿宋_GB2312" w:hint="eastAsia"/>
          <w:sz w:val="30"/>
          <w:szCs w:val="30"/>
        </w:rPr>
        <w:t>、</w:t>
      </w:r>
      <w:r w:rsidRPr="00B079B9">
        <w:rPr>
          <w:rFonts w:ascii="仿宋_GB2312" w:eastAsia="仿宋_GB2312"/>
          <w:sz w:val="30"/>
          <w:szCs w:val="30"/>
        </w:rPr>
        <w:t>69301878</w:t>
      </w:r>
    </w:p>
    <w:p w:rsidR="00714E84" w:rsidRDefault="00714E84" w:rsidP="00F40D23">
      <w:pPr>
        <w:spacing w:after="0" w:line="500" w:lineRule="exact"/>
        <w:ind w:firstLineChars="200" w:firstLine="31680"/>
        <w:rPr>
          <w:rFonts w:ascii="仿宋_GB2312" w:eastAsia="仿宋_GB2312"/>
          <w:b/>
          <w:color w:val="FF0000"/>
          <w:sz w:val="32"/>
          <w:szCs w:val="32"/>
        </w:rPr>
      </w:pPr>
    </w:p>
    <w:p w:rsidR="00714E84" w:rsidRDefault="00714E84" w:rsidP="00F40D23">
      <w:pPr>
        <w:spacing w:after="0" w:line="500" w:lineRule="exact"/>
        <w:ind w:firstLineChars="200" w:firstLine="31680"/>
        <w:rPr>
          <w:rFonts w:ascii="仿宋_GB2312" w:eastAsia="仿宋_GB2312"/>
          <w:b/>
          <w:color w:val="FF0000"/>
          <w:sz w:val="32"/>
          <w:szCs w:val="32"/>
        </w:rPr>
      </w:pPr>
    </w:p>
    <w:p w:rsidR="00714E84" w:rsidRDefault="00714E84" w:rsidP="00F40D23">
      <w:pPr>
        <w:spacing w:after="0" w:line="500" w:lineRule="exact"/>
        <w:ind w:firstLineChars="200" w:firstLine="31680"/>
        <w:rPr>
          <w:rFonts w:ascii="仿宋_GB2312" w:eastAsia="仿宋_GB2312"/>
          <w:b/>
          <w:color w:val="FF0000"/>
          <w:sz w:val="32"/>
          <w:szCs w:val="32"/>
        </w:rPr>
      </w:pPr>
    </w:p>
    <w:p w:rsidR="00714E84" w:rsidRDefault="00714E84" w:rsidP="00F40D23">
      <w:pPr>
        <w:spacing w:after="0" w:line="500" w:lineRule="exact"/>
        <w:ind w:firstLineChars="200" w:firstLine="31680"/>
        <w:rPr>
          <w:rFonts w:ascii="仿宋_GB2312" w:eastAsia="仿宋_GB2312"/>
          <w:b/>
          <w:color w:val="FF0000"/>
          <w:sz w:val="32"/>
          <w:szCs w:val="32"/>
        </w:rPr>
      </w:pPr>
    </w:p>
    <w:p w:rsidR="00714E84" w:rsidRDefault="00714E84" w:rsidP="00F40D23">
      <w:pPr>
        <w:spacing w:after="0" w:line="500" w:lineRule="exact"/>
        <w:ind w:firstLineChars="200" w:firstLine="31680"/>
        <w:rPr>
          <w:rFonts w:ascii="仿宋_GB2312" w:eastAsia="仿宋_GB2312"/>
          <w:b/>
          <w:color w:val="FF0000"/>
          <w:sz w:val="32"/>
          <w:szCs w:val="32"/>
        </w:rPr>
      </w:pPr>
    </w:p>
    <w:p w:rsidR="00714E84" w:rsidRDefault="00714E84" w:rsidP="00F40D23">
      <w:pPr>
        <w:spacing w:after="0" w:line="500" w:lineRule="exact"/>
        <w:ind w:firstLineChars="200" w:firstLine="31680"/>
        <w:rPr>
          <w:rFonts w:ascii="仿宋_GB2312" w:eastAsia="仿宋_GB2312"/>
          <w:b/>
          <w:color w:val="FF0000"/>
          <w:sz w:val="36"/>
          <w:szCs w:val="36"/>
        </w:rPr>
      </w:pPr>
      <w:r>
        <w:rPr>
          <w:rFonts w:ascii="仿宋_GB2312" w:eastAsia="仿宋_GB2312" w:hint="eastAsia"/>
          <w:b/>
          <w:color w:val="FF0000"/>
          <w:sz w:val="32"/>
          <w:szCs w:val="32"/>
        </w:rPr>
        <w:t>追逐新梦想·实现新梦想·高大上的岗位为你而来！</w:t>
      </w:r>
    </w:p>
    <w:p w:rsidR="00714E84" w:rsidRDefault="00714E84">
      <w:pPr>
        <w:jc w:val="center"/>
        <w:rPr>
          <w:rFonts w:ascii="宋体" w:eastAsia="宋体" w:hAnsi="宋体" w:cs="宋体"/>
          <w:sz w:val="24"/>
          <w:szCs w:val="24"/>
        </w:rPr>
      </w:pPr>
      <w:r w:rsidRPr="00B552FE">
        <w:rPr>
          <w:rFonts w:ascii="宋体" w:eastAsia="宋体" w:hAnsi="宋体" w:cs="宋体"/>
          <w:sz w:val="24"/>
          <w:szCs w:val="24"/>
        </w:rPr>
        <w:pict>
          <v:shape id="_x0000_i1033" type="#_x0000_t75" style="width:409.8pt;height:473.4pt">
            <v:imagedata r:id="rId14" o:title=""/>
          </v:shape>
        </w:pict>
      </w:r>
    </w:p>
    <w:p w:rsidR="00714E84" w:rsidRDefault="00714E84" w:rsidP="00F40D23">
      <w:pPr>
        <w:spacing w:after="0" w:line="360" w:lineRule="auto"/>
        <w:ind w:firstLineChars="750" w:firstLine="31680"/>
        <w:rPr>
          <w:rFonts w:ascii="黑体" w:eastAsia="黑体" w:hAnsi="黑体"/>
          <w:sz w:val="28"/>
          <w:szCs w:val="28"/>
        </w:rPr>
      </w:pPr>
      <w:r>
        <w:rPr>
          <w:rFonts w:ascii="黑体" w:eastAsia="黑体" w:hAnsi="黑体" w:hint="eastAsia"/>
          <w:sz w:val="28"/>
          <w:szCs w:val="28"/>
        </w:rPr>
        <w:t>大学生出国（境）就业工程官方微信</w:t>
      </w:r>
    </w:p>
    <w:p w:rsidR="00714E84" w:rsidRDefault="00714E84">
      <w:pPr>
        <w:spacing w:after="0" w:line="360" w:lineRule="auto"/>
        <w:rPr>
          <w:rFonts w:ascii="黑体" w:eastAsia="黑体" w:hAnsi="黑体"/>
          <w:sz w:val="28"/>
          <w:szCs w:val="28"/>
        </w:rPr>
      </w:pPr>
    </w:p>
    <w:p w:rsidR="00714E84" w:rsidRPr="00B079B9" w:rsidRDefault="00714E84" w:rsidP="003E29D0">
      <w:pPr>
        <w:spacing w:after="0" w:line="360" w:lineRule="auto"/>
        <w:ind w:firstLineChars="200" w:firstLine="31680"/>
        <w:rPr>
          <w:rFonts w:ascii="仿宋_GB2312" w:eastAsia="仿宋_GB2312"/>
          <w:sz w:val="30"/>
          <w:szCs w:val="30"/>
        </w:rPr>
      </w:pPr>
    </w:p>
    <w:sectPr w:rsidR="00714E84" w:rsidRPr="00B079B9" w:rsidSect="00A22E7E">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CF3C52" w:usb2="00000016" w:usb3="00000000" w:csb0="0004001F" w:csb1="00000000"/>
  </w:font>
  <w:font w:name="黑体">
    <w:altName w:val="SimHei"/>
    <w:panose1 w:val="02010609060101010101"/>
    <w:charset w:val="86"/>
    <w:family w:val="auto"/>
    <w:pitch w:val="variable"/>
    <w:sig w:usb0="800002BF" w:usb1="38CF7CFA" w:usb2="00000016" w:usb3="00000000" w:csb0="00040001" w:csb1="00000000"/>
  </w:font>
  <w:font w:name="方正小标宋简体">
    <w:panose1 w:val="02010601030101010101"/>
    <w:charset w:val="86"/>
    <w:family w:val="script"/>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bordersDoNotSurroundHeader/>
  <w:bordersDoNotSurroundFooter/>
  <w:defaultTabStop w:val="720"/>
  <w:drawingGridHorizontalSpacing w:val="110"/>
  <w:noPunctuationKerning/>
  <w:characterSpacingControl w:val="doNotCompress"/>
  <w:noLineBreaksAfter w:lang="zh-CN" w:val="$([{£¥·‘“〈《「『【〔〖〝﹙﹛﹝＄（．［｛￡￥"/>
  <w:noLineBreaksBefore w:lang="zh-CN" w:val="!%),.:;&gt;?]}¢¨°·ˇˉ―‖’”…‰′″›℃∶、。〃〉》」』】〕〗〞︶︺︾﹀﹄﹚﹜﹞！＂％＇），．：；？］｀｜｝～￠"/>
  <w:compat>
    <w:spaceForUL/>
    <w:doNotLeaveBackslashAlone/>
    <w:ulTrailSpace/>
    <w:doNotExpandShiftReturn/>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1D50"/>
    <w:rsid w:val="000044DB"/>
    <w:rsid w:val="00082F89"/>
    <w:rsid w:val="000B0849"/>
    <w:rsid w:val="000C47F1"/>
    <w:rsid w:val="00153BFD"/>
    <w:rsid w:val="001572CD"/>
    <w:rsid w:val="00162611"/>
    <w:rsid w:val="00172038"/>
    <w:rsid w:val="001A0E2A"/>
    <w:rsid w:val="001C28EF"/>
    <w:rsid w:val="00202214"/>
    <w:rsid w:val="002F2670"/>
    <w:rsid w:val="00323B43"/>
    <w:rsid w:val="0037643D"/>
    <w:rsid w:val="003902A9"/>
    <w:rsid w:val="003D37D8"/>
    <w:rsid w:val="003E29D0"/>
    <w:rsid w:val="003F09FB"/>
    <w:rsid w:val="004011D7"/>
    <w:rsid w:val="00403599"/>
    <w:rsid w:val="00426133"/>
    <w:rsid w:val="004358AB"/>
    <w:rsid w:val="0046562A"/>
    <w:rsid w:val="00472C09"/>
    <w:rsid w:val="004B13FE"/>
    <w:rsid w:val="004D0808"/>
    <w:rsid w:val="00510EA8"/>
    <w:rsid w:val="0054588B"/>
    <w:rsid w:val="00546EF6"/>
    <w:rsid w:val="00607F67"/>
    <w:rsid w:val="00612BD7"/>
    <w:rsid w:val="006C16AE"/>
    <w:rsid w:val="0071218A"/>
    <w:rsid w:val="00714E84"/>
    <w:rsid w:val="00715025"/>
    <w:rsid w:val="007335F4"/>
    <w:rsid w:val="00737A9F"/>
    <w:rsid w:val="007A250B"/>
    <w:rsid w:val="007B347B"/>
    <w:rsid w:val="007C2331"/>
    <w:rsid w:val="008138C2"/>
    <w:rsid w:val="00823D51"/>
    <w:rsid w:val="008B1AAA"/>
    <w:rsid w:val="008B7726"/>
    <w:rsid w:val="008D0ABA"/>
    <w:rsid w:val="009C3B21"/>
    <w:rsid w:val="00A11CB7"/>
    <w:rsid w:val="00A22E7E"/>
    <w:rsid w:val="00A40EFA"/>
    <w:rsid w:val="00A455FD"/>
    <w:rsid w:val="00A51987"/>
    <w:rsid w:val="00AC6B33"/>
    <w:rsid w:val="00B00776"/>
    <w:rsid w:val="00B079B9"/>
    <w:rsid w:val="00B20BF5"/>
    <w:rsid w:val="00B26B14"/>
    <w:rsid w:val="00B50773"/>
    <w:rsid w:val="00B552FE"/>
    <w:rsid w:val="00C21FB0"/>
    <w:rsid w:val="00C33B3A"/>
    <w:rsid w:val="00C945F4"/>
    <w:rsid w:val="00D032D7"/>
    <w:rsid w:val="00D17436"/>
    <w:rsid w:val="00D31D50"/>
    <w:rsid w:val="00D367B2"/>
    <w:rsid w:val="00D44801"/>
    <w:rsid w:val="00D4511E"/>
    <w:rsid w:val="00D8747C"/>
    <w:rsid w:val="00D9163F"/>
    <w:rsid w:val="00D943BB"/>
    <w:rsid w:val="00DA420F"/>
    <w:rsid w:val="00E14DA6"/>
    <w:rsid w:val="00E43A04"/>
    <w:rsid w:val="00E473EF"/>
    <w:rsid w:val="00E55647"/>
    <w:rsid w:val="00E72DEB"/>
    <w:rsid w:val="00EA5F28"/>
    <w:rsid w:val="00EA7535"/>
    <w:rsid w:val="00EB1AA1"/>
    <w:rsid w:val="00F40D23"/>
    <w:rsid w:val="00F66F68"/>
    <w:rsid w:val="00F74C0B"/>
    <w:rsid w:val="00F75541"/>
    <w:rsid w:val="00F930DC"/>
    <w:rsid w:val="00FB3725"/>
    <w:rsid w:val="00FC7705"/>
    <w:rsid w:val="00FE14B8"/>
    <w:rsid w:val="05007FE2"/>
    <w:rsid w:val="28B50BD7"/>
    <w:rsid w:val="2FB651C6"/>
    <w:rsid w:val="3039642A"/>
    <w:rsid w:val="30EA404F"/>
    <w:rsid w:val="31175E18"/>
    <w:rsid w:val="4EE22C77"/>
    <w:rsid w:val="5EB05E6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E7E"/>
    <w:pPr>
      <w:adjustRightInd w:val="0"/>
      <w:snapToGrid w:val="0"/>
      <w:spacing w:after="200"/>
    </w:pPr>
    <w:rPr>
      <w:rFonts w:ascii="Tahoma" w:eastAsia="微软雅黑" w:hAnsi="Tahoma" w:cs="黑体"/>
      <w:kern w:val="0"/>
      <w:sz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A22E7E"/>
    <w:pPr>
      <w:spacing w:after="0"/>
    </w:pPr>
    <w:rPr>
      <w:sz w:val="18"/>
      <w:szCs w:val="18"/>
    </w:rPr>
  </w:style>
  <w:style w:type="character" w:customStyle="1" w:styleId="BalloonTextChar">
    <w:name w:val="Balloon Text Char"/>
    <w:basedOn w:val="DefaultParagraphFont"/>
    <w:link w:val="BalloonText"/>
    <w:uiPriority w:val="99"/>
    <w:semiHidden/>
    <w:locked/>
    <w:rsid w:val="00A22E7E"/>
    <w:rPr>
      <w:rFonts w:ascii="Tahoma" w:eastAsia="微软雅黑" w:hAnsi="Tahoma" w:cs="黑体"/>
      <w:sz w:val="18"/>
      <w:szCs w:val="18"/>
    </w:rPr>
  </w:style>
  <w:style w:type="paragraph" w:styleId="Footer">
    <w:name w:val="footer"/>
    <w:basedOn w:val="Normal"/>
    <w:link w:val="FooterChar"/>
    <w:uiPriority w:val="99"/>
    <w:rsid w:val="00A22E7E"/>
    <w:pPr>
      <w:tabs>
        <w:tab w:val="center" w:pos="4153"/>
        <w:tab w:val="right" w:pos="8306"/>
      </w:tabs>
    </w:pPr>
    <w:rPr>
      <w:sz w:val="18"/>
      <w:szCs w:val="18"/>
    </w:rPr>
  </w:style>
  <w:style w:type="character" w:customStyle="1" w:styleId="FooterChar">
    <w:name w:val="Footer Char"/>
    <w:basedOn w:val="DefaultParagraphFont"/>
    <w:link w:val="Footer"/>
    <w:uiPriority w:val="99"/>
    <w:semiHidden/>
    <w:locked/>
    <w:rsid w:val="00A22E7E"/>
    <w:rPr>
      <w:rFonts w:ascii="Tahoma" w:hAnsi="Tahoma" w:cs="Times New Roman"/>
      <w:sz w:val="18"/>
      <w:szCs w:val="18"/>
    </w:rPr>
  </w:style>
  <w:style w:type="paragraph" w:styleId="Header">
    <w:name w:val="header"/>
    <w:basedOn w:val="Normal"/>
    <w:link w:val="HeaderChar"/>
    <w:uiPriority w:val="99"/>
    <w:rsid w:val="00A22E7E"/>
    <w:pPr>
      <w:pBdr>
        <w:bottom w:val="single" w:sz="6" w:space="1" w:color="auto"/>
      </w:pBdr>
      <w:tabs>
        <w:tab w:val="center" w:pos="4153"/>
        <w:tab w:val="right" w:pos="8306"/>
      </w:tabs>
      <w:jc w:val="center"/>
    </w:pPr>
    <w:rPr>
      <w:sz w:val="18"/>
      <w:szCs w:val="18"/>
    </w:rPr>
  </w:style>
  <w:style w:type="character" w:customStyle="1" w:styleId="HeaderChar">
    <w:name w:val="Header Char"/>
    <w:basedOn w:val="DefaultParagraphFont"/>
    <w:link w:val="Header"/>
    <w:uiPriority w:val="99"/>
    <w:semiHidden/>
    <w:locked/>
    <w:rsid w:val="00A22E7E"/>
    <w:rPr>
      <w:rFonts w:ascii="Tahoma" w:hAnsi="Tahoma" w:cs="Times New Roman"/>
      <w:sz w:val="18"/>
      <w:szCs w:val="18"/>
    </w:rPr>
  </w:style>
  <w:style w:type="character" w:styleId="Hyperlink">
    <w:name w:val="Hyperlink"/>
    <w:basedOn w:val="DefaultParagraphFont"/>
    <w:uiPriority w:val="99"/>
    <w:rsid w:val="00A22E7E"/>
    <w:rPr>
      <w:rFonts w:cs="Times New Roman"/>
      <w:color w:val="0000FF"/>
      <w:u w:val="single"/>
    </w:rPr>
  </w:style>
  <w:style w:type="table" w:styleId="TableGrid">
    <w:name w:val="Table Grid"/>
    <w:basedOn w:val="TableNormal"/>
    <w:uiPriority w:val="99"/>
    <w:rsid w:val="00A22E7E"/>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hnbys.gov.cn"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hnbys.gov.cn" TargetMode="External"/><Relationship Id="rId11" Type="http://schemas.openxmlformats.org/officeDocument/2006/relationships/image" Target="media/image7.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80808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53</TotalTime>
  <Pages>9</Pages>
  <Words>477</Words>
  <Characters>2720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河南省“新梦想”大学生出国（境）就业工程</dc:title>
  <dc:subject/>
  <dc:creator>Administrator</dc:creator>
  <cp:keywords/>
  <dc:description/>
  <cp:lastModifiedBy>王允妆</cp:lastModifiedBy>
  <cp:revision>14</cp:revision>
  <cp:lastPrinted>2015-09-18T13:19:00Z</cp:lastPrinted>
  <dcterms:created xsi:type="dcterms:W3CDTF">2008-09-11T17:20:00Z</dcterms:created>
  <dcterms:modified xsi:type="dcterms:W3CDTF">2016-04-20T07:04:00Z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2052-10.1.0.5511</vt:lpwstr>
  </property>
</Properties>
</file>